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F883F" w14:textId="58781C5F" w:rsidR="00291592" w:rsidRPr="00C86307" w:rsidRDefault="00D87F7A" w:rsidP="008C50E5">
      <w:pPr>
        <w:pStyle w:val="Hlavika"/>
        <w:rPr>
          <w:rFonts w:ascii="Arial" w:hAnsi="Arial" w:cs="Arial"/>
          <w:b/>
          <w:bCs/>
        </w:rPr>
      </w:pPr>
      <w:r>
        <w:rPr>
          <w:rFonts w:ascii="Arial" w:hAnsi="Arial" w:cs="Arial"/>
          <w:b/>
          <w:bCs/>
        </w:rPr>
        <w:tab/>
      </w:r>
      <w:r>
        <w:rPr>
          <w:rFonts w:ascii="Arial" w:hAnsi="Arial" w:cs="Arial"/>
          <w:b/>
          <w:bCs/>
        </w:rPr>
        <w:tab/>
      </w:r>
    </w:p>
    <w:p w14:paraId="25278C47" w14:textId="257EB4E3" w:rsidR="00370676" w:rsidRPr="00551CE5" w:rsidRDefault="00370676" w:rsidP="008C50E5">
      <w:pPr>
        <w:pStyle w:val="Hlavika"/>
        <w:rPr>
          <w:rFonts w:ascii="Arial" w:hAnsi="Arial" w:cs="Arial"/>
          <w:b/>
          <w:bCs/>
          <w:color w:val="4472C4" w:themeColor="accent1"/>
          <w:sz w:val="28"/>
          <w:szCs w:val="28"/>
        </w:rPr>
      </w:pPr>
      <w:bookmarkStart w:id="0" w:name="_GoBack"/>
      <w:bookmarkEnd w:id="0"/>
      <w:r w:rsidRPr="00551CE5">
        <w:rPr>
          <w:rFonts w:ascii="Arial" w:hAnsi="Arial" w:cs="Arial"/>
          <w:b/>
          <w:bCs/>
          <w:color w:val="4472C4" w:themeColor="accent1"/>
          <w:sz w:val="28"/>
          <w:szCs w:val="28"/>
        </w:rPr>
        <w:t>Pokyny k vyplneniu testu podniku v ťažkostiach</w:t>
      </w:r>
    </w:p>
    <w:p w14:paraId="793D4E3D" w14:textId="77777777" w:rsidR="001A2567" w:rsidRPr="00551CE5" w:rsidRDefault="001A2567" w:rsidP="008C50E5">
      <w:pPr>
        <w:spacing w:after="0" w:line="240" w:lineRule="auto"/>
        <w:rPr>
          <w:color w:val="4472C4" w:themeColor="accent1"/>
        </w:rPr>
      </w:pPr>
    </w:p>
    <w:p w14:paraId="3FEF812E" w14:textId="77777777" w:rsidR="00BC546D" w:rsidRPr="00551CE5" w:rsidRDefault="00BC546D" w:rsidP="008C50E5">
      <w:pPr>
        <w:autoSpaceDE w:val="0"/>
        <w:autoSpaceDN w:val="0"/>
        <w:adjustRightInd w:val="0"/>
        <w:spacing w:after="0" w:line="240" w:lineRule="auto"/>
        <w:rPr>
          <w:rFonts w:ascii="Arial" w:hAnsi="Arial" w:cs="Arial"/>
          <w:color w:val="4472C4" w:themeColor="accent1"/>
          <w:sz w:val="24"/>
          <w:szCs w:val="24"/>
        </w:rPr>
      </w:pPr>
    </w:p>
    <w:p w14:paraId="623BA7D6" w14:textId="77777777" w:rsidR="00BC546D" w:rsidRPr="00551CE5" w:rsidRDefault="00BC546D" w:rsidP="008C50E5">
      <w:pPr>
        <w:autoSpaceDE w:val="0"/>
        <w:autoSpaceDN w:val="0"/>
        <w:adjustRightInd w:val="0"/>
        <w:spacing w:after="0" w:line="240" w:lineRule="auto"/>
        <w:rPr>
          <w:rFonts w:ascii="Arial" w:hAnsi="Arial" w:cs="Arial"/>
          <w:b/>
          <w:bCs/>
          <w:color w:val="4472C4" w:themeColor="accent1"/>
          <w:sz w:val="24"/>
          <w:szCs w:val="24"/>
        </w:rPr>
      </w:pPr>
      <w:r w:rsidRPr="00551CE5">
        <w:rPr>
          <w:rFonts w:ascii="Arial" w:hAnsi="Arial" w:cs="Arial"/>
          <w:b/>
          <w:bCs/>
          <w:color w:val="4472C4" w:themeColor="accent1"/>
          <w:sz w:val="24"/>
          <w:szCs w:val="24"/>
        </w:rPr>
        <w:t xml:space="preserve">Technické náležitosti vypĺňania testu </w:t>
      </w:r>
    </w:p>
    <w:p w14:paraId="25A2ACB0" w14:textId="77777777" w:rsidR="00BC546D" w:rsidRPr="00BC546D" w:rsidRDefault="00BC546D" w:rsidP="008C50E5">
      <w:pPr>
        <w:autoSpaceDE w:val="0"/>
        <w:autoSpaceDN w:val="0"/>
        <w:adjustRightInd w:val="0"/>
        <w:spacing w:after="0" w:line="240" w:lineRule="auto"/>
        <w:rPr>
          <w:rFonts w:ascii="Arial" w:hAnsi="Arial" w:cs="Arial"/>
          <w:color w:val="44546A" w:themeColor="text2"/>
          <w:sz w:val="24"/>
          <w:szCs w:val="24"/>
        </w:rPr>
      </w:pPr>
    </w:p>
    <w:p w14:paraId="6CC79DA6" w14:textId="77777777" w:rsidR="00BC546D" w:rsidRDefault="00BC546D" w:rsidP="008C50E5">
      <w:pPr>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Test podniku v ťažkostiac</w:t>
      </w:r>
      <w:r w:rsidR="004F4B25">
        <w:rPr>
          <w:rFonts w:ascii="Arial" w:hAnsi="Arial" w:cs="Arial"/>
          <w:color w:val="000000"/>
          <w:sz w:val="20"/>
          <w:szCs w:val="20"/>
        </w:rPr>
        <w:t>h pozostáva z dvoch formulárov:</w:t>
      </w:r>
    </w:p>
    <w:p w14:paraId="40F7CE9C" w14:textId="77777777" w:rsidR="004F4B25" w:rsidRPr="00BC546D" w:rsidRDefault="004F4B25" w:rsidP="008C50E5">
      <w:pPr>
        <w:autoSpaceDE w:val="0"/>
        <w:autoSpaceDN w:val="0"/>
        <w:adjustRightInd w:val="0"/>
        <w:spacing w:after="0" w:line="240" w:lineRule="auto"/>
        <w:jc w:val="both"/>
        <w:rPr>
          <w:rFonts w:ascii="Arial" w:hAnsi="Arial" w:cs="Arial"/>
          <w:color w:val="000000"/>
          <w:sz w:val="20"/>
          <w:szCs w:val="20"/>
        </w:rPr>
      </w:pPr>
    </w:p>
    <w:p w14:paraId="7DBE0053" w14:textId="77777777" w:rsidR="004F4B25" w:rsidRDefault="00BC546D" w:rsidP="008C50E5">
      <w:pPr>
        <w:pStyle w:val="Odsekzoznamu"/>
        <w:numPr>
          <w:ilvl w:val="0"/>
          <w:numId w:val="4"/>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 xml:space="preserve">Základný formulár, ktorý je spoločný pre každého žiadateľa </w:t>
      </w:r>
    </w:p>
    <w:p w14:paraId="7D1F5F31" w14:textId="77777777" w:rsidR="004F4B25" w:rsidRDefault="00BC546D" w:rsidP="008C50E5">
      <w:pPr>
        <w:pStyle w:val="Odsekzoznamu"/>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V rámci tohto formulára žiadateľ definuje referenčné obdobie a vyberá kombináciu svojej právnej formy</w:t>
      </w:r>
      <w:r w:rsidR="004F4B25">
        <w:rPr>
          <w:rFonts w:ascii="Arial" w:hAnsi="Arial" w:cs="Arial"/>
          <w:color w:val="000000"/>
          <w:sz w:val="20"/>
          <w:szCs w:val="20"/>
        </w:rPr>
        <w:t xml:space="preserve"> a spôsobu vedenia účtovníctva,</w:t>
      </w:r>
    </w:p>
    <w:p w14:paraId="3793E27F" w14:textId="77777777" w:rsidR="004F4B25" w:rsidRDefault="004F4B25" w:rsidP="008C50E5">
      <w:pPr>
        <w:pStyle w:val="Odsekzoznamu"/>
        <w:autoSpaceDE w:val="0"/>
        <w:autoSpaceDN w:val="0"/>
        <w:adjustRightInd w:val="0"/>
        <w:spacing w:after="0" w:line="240" w:lineRule="auto"/>
        <w:jc w:val="both"/>
        <w:rPr>
          <w:rFonts w:ascii="Arial" w:hAnsi="Arial" w:cs="Arial"/>
          <w:color w:val="000000"/>
          <w:sz w:val="20"/>
          <w:szCs w:val="20"/>
        </w:rPr>
      </w:pPr>
    </w:p>
    <w:p w14:paraId="3F64FA2E" w14:textId="77777777" w:rsidR="00BC546D" w:rsidRPr="004F4B25" w:rsidRDefault="00BC546D" w:rsidP="008C50E5">
      <w:pPr>
        <w:pStyle w:val="Odsekzoznamu"/>
        <w:numPr>
          <w:ilvl w:val="0"/>
          <w:numId w:val="4"/>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 xml:space="preserve">Špecifický formulár, ktorý je vytvorený pre konkrétny typ </w:t>
      </w:r>
      <w:r w:rsidR="004F4B25" w:rsidRPr="004F4B25">
        <w:rPr>
          <w:rFonts w:ascii="Arial" w:hAnsi="Arial" w:cs="Arial"/>
          <w:color w:val="000000"/>
          <w:sz w:val="20"/>
          <w:szCs w:val="20"/>
        </w:rPr>
        <w:t>právnej formy a spôsobu vedenia</w:t>
      </w:r>
      <w:r w:rsidR="009E7BB2">
        <w:rPr>
          <w:rFonts w:ascii="Arial" w:hAnsi="Arial" w:cs="Arial"/>
          <w:color w:val="000000"/>
          <w:sz w:val="20"/>
          <w:szCs w:val="20"/>
        </w:rPr>
        <w:t xml:space="preserve"> </w:t>
      </w:r>
      <w:r w:rsidRPr="004F4B25">
        <w:rPr>
          <w:rFonts w:ascii="Arial" w:hAnsi="Arial" w:cs="Arial"/>
          <w:color w:val="000000"/>
          <w:sz w:val="20"/>
          <w:szCs w:val="20"/>
        </w:rPr>
        <w:t xml:space="preserve">účtovníctva, ktoré definoval žiadateľ v rámci základného formulára </w:t>
      </w:r>
    </w:p>
    <w:p w14:paraId="1FDE7A99" w14:textId="77777777" w:rsidR="00BC546D" w:rsidRPr="00BC546D" w:rsidRDefault="00BC546D" w:rsidP="008C50E5">
      <w:pPr>
        <w:autoSpaceDE w:val="0"/>
        <w:autoSpaceDN w:val="0"/>
        <w:adjustRightInd w:val="0"/>
        <w:spacing w:after="0" w:line="240" w:lineRule="auto"/>
        <w:jc w:val="both"/>
        <w:rPr>
          <w:rFonts w:ascii="Arial" w:hAnsi="Arial" w:cs="Arial"/>
          <w:color w:val="000000"/>
          <w:sz w:val="20"/>
          <w:szCs w:val="20"/>
        </w:rPr>
      </w:pPr>
    </w:p>
    <w:p w14:paraId="351208CA" w14:textId="77777777" w:rsidR="00BC546D" w:rsidRDefault="00BC546D" w:rsidP="008C50E5">
      <w:pPr>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 xml:space="preserve">V rámci testu sú používané bunky rôznej farby, pričom: </w:t>
      </w:r>
    </w:p>
    <w:p w14:paraId="0FE7F29F" w14:textId="77777777" w:rsidR="00892910" w:rsidRPr="00BC546D" w:rsidRDefault="00892910" w:rsidP="008C50E5">
      <w:pPr>
        <w:autoSpaceDE w:val="0"/>
        <w:autoSpaceDN w:val="0"/>
        <w:adjustRightInd w:val="0"/>
        <w:spacing w:after="0" w:line="240" w:lineRule="auto"/>
        <w:jc w:val="both"/>
        <w:rPr>
          <w:rFonts w:ascii="Arial" w:hAnsi="Arial" w:cs="Arial"/>
          <w:color w:val="000000"/>
          <w:sz w:val="20"/>
          <w:szCs w:val="20"/>
        </w:rPr>
      </w:pPr>
    </w:p>
    <w:p w14:paraId="50536AF1" w14:textId="77777777" w:rsidR="00892910" w:rsidRDefault="00BC546D" w:rsidP="008C50E5">
      <w:pPr>
        <w:tabs>
          <w:tab w:val="left" w:pos="1701"/>
        </w:tabs>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Biele bunky –</w:t>
      </w:r>
      <w:r w:rsidR="00892910">
        <w:rPr>
          <w:rFonts w:ascii="Arial" w:hAnsi="Arial" w:cs="Arial"/>
          <w:color w:val="000000"/>
          <w:sz w:val="20"/>
          <w:szCs w:val="20"/>
        </w:rPr>
        <w:tab/>
      </w:r>
      <w:r w:rsidRPr="00BC546D">
        <w:rPr>
          <w:rFonts w:ascii="Arial" w:hAnsi="Arial" w:cs="Arial"/>
          <w:color w:val="000000"/>
          <w:sz w:val="20"/>
          <w:szCs w:val="20"/>
        </w:rPr>
        <w:t xml:space="preserve">polia, do ktorých je žiadateľ povinný zadať relevantné údaje (pole je odomknuté), </w:t>
      </w:r>
      <w:r w:rsidR="00892910">
        <w:rPr>
          <w:rFonts w:ascii="Arial" w:hAnsi="Arial" w:cs="Arial"/>
          <w:color w:val="000000"/>
          <w:sz w:val="20"/>
          <w:szCs w:val="20"/>
        </w:rPr>
        <w:t>Žltá bunka –</w:t>
      </w:r>
      <w:r w:rsidR="00892910">
        <w:rPr>
          <w:rFonts w:ascii="Arial" w:hAnsi="Arial" w:cs="Arial"/>
          <w:color w:val="000000"/>
          <w:sz w:val="20"/>
          <w:szCs w:val="20"/>
        </w:rPr>
        <w:tab/>
      </w:r>
      <w:r w:rsidRPr="00BC546D">
        <w:rPr>
          <w:rFonts w:ascii="Arial" w:hAnsi="Arial" w:cs="Arial"/>
          <w:color w:val="000000"/>
          <w:sz w:val="20"/>
          <w:szCs w:val="20"/>
        </w:rPr>
        <w:t>pole, v ktorom test uvedie výsledok z posudzovania podniku v</w:t>
      </w:r>
      <w:r w:rsidR="00892910">
        <w:rPr>
          <w:rFonts w:ascii="Arial" w:hAnsi="Arial" w:cs="Arial"/>
          <w:color w:val="000000"/>
          <w:sz w:val="20"/>
          <w:szCs w:val="20"/>
        </w:rPr>
        <w:t xml:space="preserve"> ťažkostiach (pole je zamknuté)</w:t>
      </w:r>
    </w:p>
    <w:p w14:paraId="2B3A8DB2" w14:textId="77777777" w:rsidR="00892910" w:rsidRDefault="00BC546D" w:rsidP="008C50E5">
      <w:pPr>
        <w:tabs>
          <w:tab w:val="left" w:pos="1701"/>
        </w:tabs>
        <w:autoSpaceDE w:val="0"/>
        <w:autoSpaceDN w:val="0"/>
        <w:adjustRightInd w:val="0"/>
        <w:spacing w:after="0" w:line="240" w:lineRule="auto"/>
        <w:ind w:left="1695" w:hanging="1695"/>
        <w:jc w:val="both"/>
        <w:rPr>
          <w:rFonts w:ascii="Arial" w:hAnsi="Arial" w:cs="Arial"/>
          <w:color w:val="000000"/>
          <w:sz w:val="20"/>
          <w:szCs w:val="20"/>
        </w:rPr>
      </w:pPr>
      <w:r w:rsidRPr="00BC546D">
        <w:rPr>
          <w:rFonts w:ascii="Arial" w:hAnsi="Arial" w:cs="Arial"/>
          <w:color w:val="000000"/>
          <w:sz w:val="20"/>
          <w:szCs w:val="20"/>
        </w:rPr>
        <w:t>Zele</w:t>
      </w:r>
      <w:r w:rsidR="00892910">
        <w:rPr>
          <w:rFonts w:ascii="Arial" w:hAnsi="Arial" w:cs="Arial"/>
          <w:color w:val="000000"/>
          <w:sz w:val="20"/>
          <w:szCs w:val="20"/>
        </w:rPr>
        <w:t xml:space="preserve">né bunky – </w:t>
      </w:r>
      <w:r w:rsidR="00892910">
        <w:rPr>
          <w:rFonts w:ascii="Arial" w:hAnsi="Arial" w:cs="Arial"/>
          <w:color w:val="000000"/>
          <w:sz w:val="20"/>
          <w:szCs w:val="20"/>
        </w:rPr>
        <w:tab/>
      </w:r>
      <w:r w:rsidRPr="00BC546D">
        <w:rPr>
          <w:rFonts w:ascii="Arial" w:hAnsi="Arial" w:cs="Arial"/>
          <w:color w:val="000000"/>
          <w:sz w:val="20"/>
          <w:szCs w:val="20"/>
        </w:rPr>
        <w:t xml:space="preserve">polia, ktoré definujú zdroje údajov, resp. otázky na základe ktorých žiadateľ vypĺňa relevantné údaje do bielych buniek </w:t>
      </w:r>
    </w:p>
    <w:p w14:paraId="005ABFF5" w14:textId="77777777" w:rsidR="00892910" w:rsidRDefault="00892910" w:rsidP="008C50E5">
      <w:pPr>
        <w:tabs>
          <w:tab w:val="left" w:pos="1701"/>
        </w:tabs>
        <w:autoSpaceDE w:val="0"/>
        <w:autoSpaceDN w:val="0"/>
        <w:adjustRightInd w:val="0"/>
        <w:spacing w:after="0" w:line="240" w:lineRule="auto"/>
        <w:ind w:left="1695" w:hanging="1695"/>
        <w:jc w:val="both"/>
        <w:rPr>
          <w:rFonts w:ascii="Arial" w:hAnsi="Arial" w:cs="Arial"/>
          <w:color w:val="000000"/>
          <w:sz w:val="20"/>
          <w:szCs w:val="20"/>
        </w:rPr>
      </w:pPr>
      <w:r>
        <w:rPr>
          <w:rFonts w:ascii="Arial" w:hAnsi="Arial" w:cs="Arial"/>
          <w:color w:val="000000"/>
          <w:sz w:val="20"/>
          <w:szCs w:val="20"/>
        </w:rPr>
        <w:t>Oranžové bunky –</w:t>
      </w:r>
      <w:r>
        <w:rPr>
          <w:rFonts w:ascii="Arial" w:hAnsi="Arial" w:cs="Arial"/>
          <w:color w:val="000000"/>
          <w:sz w:val="20"/>
          <w:szCs w:val="20"/>
        </w:rPr>
        <w:tab/>
      </w:r>
      <w:r w:rsidR="00BC546D" w:rsidRPr="00BC546D">
        <w:rPr>
          <w:rFonts w:ascii="Arial" w:hAnsi="Arial" w:cs="Arial"/>
          <w:color w:val="000000"/>
          <w:sz w:val="20"/>
          <w:szCs w:val="20"/>
        </w:rPr>
        <w:t>polia, ktoré sú ekvivalentom zelených buniek, avšak p</w:t>
      </w:r>
      <w:r>
        <w:rPr>
          <w:rFonts w:ascii="Arial" w:hAnsi="Arial" w:cs="Arial"/>
          <w:color w:val="000000"/>
          <w:sz w:val="20"/>
          <w:szCs w:val="20"/>
        </w:rPr>
        <w:t xml:space="preserve">latia len pre tzv. </w:t>
      </w:r>
      <w:proofErr w:type="spellStart"/>
      <w:r>
        <w:rPr>
          <w:rFonts w:ascii="Arial" w:hAnsi="Arial" w:cs="Arial"/>
          <w:color w:val="000000"/>
          <w:sz w:val="20"/>
          <w:szCs w:val="20"/>
        </w:rPr>
        <w:t>mikroúčtovné</w:t>
      </w:r>
      <w:proofErr w:type="spellEnd"/>
      <w:r>
        <w:rPr>
          <w:rFonts w:ascii="Arial" w:hAnsi="Arial" w:cs="Arial"/>
          <w:color w:val="000000"/>
          <w:sz w:val="20"/>
          <w:szCs w:val="20"/>
        </w:rPr>
        <w:t xml:space="preserve"> </w:t>
      </w:r>
      <w:r w:rsidR="00BC546D" w:rsidRPr="00BC546D">
        <w:rPr>
          <w:rFonts w:ascii="Arial" w:hAnsi="Arial" w:cs="Arial"/>
          <w:color w:val="000000"/>
          <w:sz w:val="20"/>
          <w:szCs w:val="20"/>
        </w:rPr>
        <w:t>jednotky</w:t>
      </w:r>
    </w:p>
    <w:p w14:paraId="3482C8C3" w14:textId="77777777" w:rsidR="00BC546D" w:rsidRPr="00BC546D" w:rsidRDefault="00BC546D" w:rsidP="008C50E5">
      <w:pPr>
        <w:tabs>
          <w:tab w:val="left" w:pos="1701"/>
        </w:tabs>
        <w:autoSpaceDE w:val="0"/>
        <w:autoSpaceDN w:val="0"/>
        <w:adjustRightInd w:val="0"/>
        <w:spacing w:after="0" w:line="240" w:lineRule="auto"/>
        <w:ind w:left="1695" w:hanging="1695"/>
        <w:jc w:val="both"/>
        <w:rPr>
          <w:rFonts w:ascii="Arial" w:hAnsi="Arial" w:cs="Arial"/>
          <w:color w:val="000000"/>
          <w:sz w:val="20"/>
          <w:szCs w:val="20"/>
        </w:rPr>
      </w:pPr>
      <w:r w:rsidRPr="00BC546D">
        <w:rPr>
          <w:rFonts w:ascii="Arial" w:hAnsi="Arial" w:cs="Arial"/>
          <w:color w:val="000000"/>
          <w:sz w:val="20"/>
          <w:szCs w:val="20"/>
        </w:rPr>
        <w:t xml:space="preserve"> </w:t>
      </w:r>
    </w:p>
    <w:p w14:paraId="185CA182" w14:textId="77777777" w:rsidR="00BC546D" w:rsidRPr="00551CE5" w:rsidRDefault="00BC546D" w:rsidP="008C50E5">
      <w:pPr>
        <w:autoSpaceDE w:val="0"/>
        <w:autoSpaceDN w:val="0"/>
        <w:adjustRightInd w:val="0"/>
        <w:spacing w:after="0" w:line="240" w:lineRule="auto"/>
        <w:jc w:val="both"/>
        <w:rPr>
          <w:rFonts w:ascii="Arial" w:hAnsi="Arial" w:cs="Arial"/>
          <w:b/>
          <w:bCs/>
          <w:color w:val="4472C4" w:themeColor="accent1"/>
          <w:sz w:val="20"/>
          <w:szCs w:val="20"/>
        </w:rPr>
      </w:pPr>
      <w:r w:rsidRPr="00551CE5">
        <w:rPr>
          <w:rFonts w:ascii="Arial" w:hAnsi="Arial" w:cs="Arial"/>
          <w:b/>
          <w:bCs/>
          <w:color w:val="4472C4" w:themeColor="accent1"/>
          <w:sz w:val="20"/>
          <w:szCs w:val="20"/>
        </w:rPr>
        <w:t>Vecné náleži</w:t>
      </w:r>
      <w:r w:rsidR="00892910" w:rsidRPr="00551CE5">
        <w:rPr>
          <w:rFonts w:ascii="Arial" w:hAnsi="Arial" w:cs="Arial"/>
          <w:b/>
          <w:bCs/>
          <w:color w:val="4472C4" w:themeColor="accent1"/>
          <w:sz w:val="20"/>
          <w:szCs w:val="20"/>
        </w:rPr>
        <w:t>tosti vypĺňania testu</w:t>
      </w:r>
    </w:p>
    <w:p w14:paraId="34ACB0B9" w14:textId="77777777" w:rsidR="00892910" w:rsidRPr="00BC546D" w:rsidRDefault="00892910" w:rsidP="008C50E5">
      <w:pPr>
        <w:autoSpaceDE w:val="0"/>
        <w:autoSpaceDN w:val="0"/>
        <w:adjustRightInd w:val="0"/>
        <w:spacing w:after="0" w:line="240" w:lineRule="auto"/>
        <w:jc w:val="both"/>
        <w:rPr>
          <w:rFonts w:ascii="Arial" w:hAnsi="Arial" w:cs="Arial"/>
          <w:color w:val="000000"/>
          <w:sz w:val="20"/>
          <w:szCs w:val="20"/>
        </w:rPr>
      </w:pPr>
    </w:p>
    <w:p w14:paraId="60048165" w14:textId="77777777" w:rsidR="00BC546D" w:rsidRDefault="00BC546D" w:rsidP="008C50E5">
      <w:pPr>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Pokyny k vyplneniu testu podniku v ťažkostiach sú sformulované do siedmych jednoduchý krokov, ktoré navigujú žiadateľa pri vypĺňaní Testu podniku v ťažkostiach. Žiadateľ prechádza jednotlivými krokmi postupne od kroku 1 až po krok 7. Pri rešpektovaní informácií uvedených v jednotlivých krokoch Test podniku v ťažkostiach definuje záver, či podnik je alebo</w:t>
      </w:r>
      <w:r w:rsidR="00804446">
        <w:rPr>
          <w:rFonts w:ascii="Arial" w:hAnsi="Arial" w:cs="Arial"/>
          <w:color w:val="000000"/>
          <w:sz w:val="20"/>
          <w:szCs w:val="20"/>
        </w:rPr>
        <w:t xml:space="preserve"> nie je podnikom v ťažkostiach.</w:t>
      </w:r>
    </w:p>
    <w:p w14:paraId="27E4F7E1" w14:textId="77777777" w:rsidR="00804446" w:rsidRPr="00BC546D" w:rsidRDefault="00804446" w:rsidP="008C50E5">
      <w:pPr>
        <w:autoSpaceDE w:val="0"/>
        <w:autoSpaceDN w:val="0"/>
        <w:adjustRightInd w:val="0"/>
        <w:spacing w:after="0" w:line="240" w:lineRule="auto"/>
        <w:jc w:val="both"/>
        <w:rPr>
          <w:rFonts w:ascii="Arial" w:hAnsi="Arial" w:cs="Arial"/>
          <w:color w:val="000000"/>
          <w:sz w:val="20"/>
          <w:szCs w:val="20"/>
        </w:rPr>
      </w:pPr>
    </w:p>
    <w:p w14:paraId="160633B4" w14:textId="77777777" w:rsidR="00BC546D" w:rsidRDefault="00BC546D" w:rsidP="008C50E5">
      <w:pPr>
        <w:autoSpaceDE w:val="0"/>
        <w:autoSpaceDN w:val="0"/>
        <w:adjustRightInd w:val="0"/>
        <w:spacing w:after="0" w:line="240" w:lineRule="auto"/>
        <w:jc w:val="both"/>
        <w:rPr>
          <w:rFonts w:ascii="Arial" w:hAnsi="Arial" w:cs="Arial"/>
          <w:b/>
          <w:bCs/>
          <w:color w:val="000000"/>
          <w:sz w:val="20"/>
          <w:szCs w:val="20"/>
        </w:rPr>
      </w:pPr>
      <w:r w:rsidRPr="00BC546D">
        <w:rPr>
          <w:rFonts w:ascii="Arial" w:hAnsi="Arial" w:cs="Arial"/>
          <w:b/>
          <w:bCs/>
          <w:color w:val="000000"/>
          <w:sz w:val="20"/>
          <w:szCs w:val="20"/>
        </w:rPr>
        <w:t xml:space="preserve">Krok 1 – Určenie referenčného účtovného obdobia (základný formulár) </w:t>
      </w:r>
    </w:p>
    <w:p w14:paraId="06FA4661" w14:textId="77777777" w:rsidR="00804446" w:rsidRPr="00BC546D" w:rsidRDefault="00804446" w:rsidP="008C50E5">
      <w:pPr>
        <w:autoSpaceDE w:val="0"/>
        <w:autoSpaceDN w:val="0"/>
        <w:adjustRightInd w:val="0"/>
        <w:spacing w:after="0" w:line="240" w:lineRule="auto"/>
        <w:jc w:val="both"/>
        <w:rPr>
          <w:rFonts w:ascii="Arial" w:hAnsi="Arial" w:cs="Arial"/>
          <w:color w:val="000000"/>
          <w:sz w:val="20"/>
          <w:szCs w:val="20"/>
        </w:rPr>
      </w:pPr>
    </w:p>
    <w:p w14:paraId="4A6A9D60" w14:textId="77777777" w:rsidR="00BC546D" w:rsidRPr="00BC546D" w:rsidRDefault="00BC546D" w:rsidP="008C50E5">
      <w:pPr>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 xml:space="preserve">V prvom kroku je žiadateľ definuje tzv. referenčné účtovné obdobie. Údaje zadávané do Testu podniku v ťažkostiach by mali byť pokiaľ možno čo najaktuálnejšie a preto je potrebné zadávať údaje z účtovnej závierky za referenčné účtovné obdobie. </w:t>
      </w:r>
    </w:p>
    <w:p w14:paraId="7724572B" w14:textId="77777777" w:rsidR="00BC546D" w:rsidRDefault="00BC546D" w:rsidP="008C50E5">
      <w:pPr>
        <w:autoSpaceDE w:val="0"/>
        <w:autoSpaceDN w:val="0"/>
        <w:adjustRightInd w:val="0"/>
        <w:spacing w:after="0" w:line="240" w:lineRule="auto"/>
        <w:jc w:val="both"/>
        <w:rPr>
          <w:rFonts w:ascii="Arial" w:hAnsi="Arial" w:cs="Arial"/>
          <w:color w:val="000000"/>
          <w:sz w:val="20"/>
          <w:szCs w:val="20"/>
        </w:rPr>
      </w:pPr>
      <w:r w:rsidRPr="00BC546D">
        <w:rPr>
          <w:rFonts w:ascii="Arial" w:hAnsi="Arial" w:cs="Arial"/>
          <w:color w:val="000000"/>
          <w:sz w:val="20"/>
          <w:szCs w:val="20"/>
        </w:rPr>
        <w:t xml:space="preserve">Referenčné účtovné obdobie je účtovné obdobie: </w:t>
      </w:r>
    </w:p>
    <w:p w14:paraId="48311105" w14:textId="77777777" w:rsidR="00804446" w:rsidRPr="00BC546D" w:rsidRDefault="00804446" w:rsidP="008C50E5">
      <w:pPr>
        <w:autoSpaceDE w:val="0"/>
        <w:autoSpaceDN w:val="0"/>
        <w:adjustRightInd w:val="0"/>
        <w:spacing w:after="0" w:line="240" w:lineRule="auto"/>
        <w:jc w:val="both"/>
        <w:rPr>
          <w:rFonts w:ascii="Arial" w:hAnsi="Arial" w:cs="Arial"/>
          <w:color w:val="000000"/>
          <w:sz w:val="20"/>
          <w:szCs w:val="20"/>
        </w:rPr>
      </w:pPr>
    </w:p>
    <w:p w14:paraId="1D66C529" w14:textId="77777777" w:rsidR="004F4B25" w:rsidRPr="004F4B25" w:rsidRDefault="00BC546D" w:rsidP="008C50E5">
      <w:pPr>
        <w:pStyle w:val="Odsekzoznamu"/>
        <w:numPr>
          <w:ilvl w:val="0"/>
          <w:numId w:val="6"/>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predchádzajúce účtovnému obdobiu, v ktorom žiada</w:t>
      </w:r>
      <w:r w:rsidR="00804446" w:rsidRPr="004F4B25">
        <w:rPr>
          <w:rFonts w:ascii="Arial" w:hAnsi="Arial" w:cs="Arial"/>
          <w:color w:val="000000"/>
          <w:sz w:val="20"/>
          <w:szCs w:val="20"/>
        </w:rPr>
        <w:t xml:space="preserve">teľ predložil ŽoNFP, ak za toto </w:t>
      </w:r>
      <w:r w:rsidRPr="004F4B25">
        <w:rPr>
          <w:rFonts w:ascii="Arial" w:hAnsi="Arial" w:cs="Arial"/>
          <w:color w:val="000000"/>
          <w:sz w:val="20"/>
          <w:szCs w:val="20"/>
        </w:rPr>
        <w:t xml:space="preserve">referenčné účtovné obdobie disponuje žiadateľ schválenou účtovnou závierkou, </w:t>
      </w:r>
      <w:r w:rsidRPr="004F4B25">
        <w:rPr>
          <w:rFonts w:ascii="Arial" w:hAnsi="Arial" w:cs="Arial"/>
          <w:b/>
          <w:bCs/>
          <w:color w:val="000000"/>
          <w:sz w:val="20"/>
          <w:szCs w:val="20"/>
        </w:rPr>
        <w:t xml:space="preserve">alebo </w:t>
      </w:r>
    </w:p>
    <w:p w14:paraId="0AA66F4B" w14:textId="77777777" w:rsidR="004F4B25" w:rsidRPr="004F4B25" w:rsidRDefault="004F4B25" w:rsidP="008C50E5">
      <w:pPr>
        <w:pStyle w:val="Odsekzoznamu"/>
        <w:autoSpaceDE w:val="0"/>
        <w:autoSpaceDN w:val="0"/>
        <w:adjustRightInd w:val="0"/>
        <w:spacing w:after="0" w:line="240" w:lineRule="auto"/>
        <w:jc w:val="both"/>
        <w:rPr>
          <w:rFonts w:ascii="Arial" w:hAnsi="Arial" w:cs="Arial"/>
          <w:color w:val="000000"/>
          <w:sz w:val="20"/>
          <w:szCs w:val="20"/>
        </w:rPr>
      </w:pPr>
    </w:p>
    <w:p w14:paraId="2E0848F8" w14:textId="77777777" w:rsidR="00BC546D" w:rsidRPr="004F4B25" w:rsidRDefault="00BC546D" w:rsidP="008C50E5">
      <w:pPr>
        <w:pStyle w:val="Odsekzoznamu"/>
        <w:numPr>
          <w:ilvl w:val="0"/>
          <w:numId w:val="6"/>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 xml:space="preserve">predchádzajúce účtovnému obdobiu, ktoré predchádza účtovnému obdobiu, v ktorom žiadateľ predložil ŽoNFP, ak žiadateľ nedisponuje schválenou účtovnou závierkou podľa písm. a) </w:t>
      </w:r>
    </w:p>
    <w:p w14:paraId="0EE418D4" w14:textId="77777777" w:rsidR="00BC546D" w:rsidRPr="00BC546D" w:rsidRDefault="00BC546D" w:rsidP="008C50E5">
      <w:pPr>
        <w:autoSpaceDE w:val="0"/>
        <w:autoSpaceDN w:val="0"/>
        <w:adjustRightInd w:val="0"/>
        <w:spacing w:after="0" w:line="240" w:lineRule="auto"/>
        <w:jc w:val="both"/>
        <w:rPr>
          <w:rFonts w:ascii="Arial" w:hAnsi="Arial" w:cs="Arial"/>
          <w:color w:val="000000"/>
          <w:sz w:val="20"/>
          <w:szCs w:val="20"/>
        </w:rPr>
      </w:pPr>
    </w:p>
    <w:p w14:paraId="5F994279" w14:textId="77777777" w:rsidR="00F906BD" w:rsidRDefault="00BC546D" w:rsidP="008C50E5">
      <w:pPr>
        <w:spacing w:after="0" w:line="240" w:lineRule="auto"/>
        <w:jc w:val="both"/>
        <w:rPr>
          <w:rFonts w:ascii="Arial" w:hAnsi="Arial" w:cs="Arial"/>
          <w:color w:val="000000"/>
          <w:sz w:val="20"/>
          <w:szCs w:val="20"/>
        </w:rPr>
      </w:pPr>
      <w:r w:rsidRPr="00892910">
        <w:rPr>
          <w:rFonts w:ascii="Arial" w:hAnsi="Arial" w:cs="Arial"/>
          <w:color w:val="000000"/>
          <w:sz w:val="20"/>
          <w:szCs w:val="20"/>
        </w:rPr>
        <w:t>Schválená účtovná závierka predstavuje zostavenú účtovnú závierku podniku, ktorá je schválená štatutárnym orgánom žiadateľa. Pre účely stanovenia referenčného obdobia sa schválenou účtovnou závierkou nemyslí jej overenie účtovným audítorom (ak má žiadateľ povinnosť vykonať overenie účtovnej závierky audítorom), alebo schválenie zastupiteľstvom a pod.</w:t>
      </w:r>
    </w:p>
    <w:p w14:paraId="15980469" w14:textId="77777777" w:rsidR="00F906BD" w:rsidRDefault="00F906BD" w:rsidP="008C50E5">
      <w:pPr>
        <w:spacing w:after="0" w:line="240" w:lineRule="auto"/>
        <w:rPr>
          <w:rFonts w:ascii="Arial" w:hAnsi="Arial" w:cs="Arial"/>
          <w:color w:val="000000"/>
          <w:sz w:val="20"/>
          <w:szCs w:val="20"/>
        </w:rPr>
      </w:pPr>
      <w:r>
        <w:rPr>
          <w:rFonts w:ascii="Arial" w:hAnsi="Arial" w:cs="Arial"/>
          <w:color w:val="000000"/>
          <w:sz w:val="20"/>
          <w:szCs w:val="20"/>
        </w:rPr>
        <w:br w:type="page"/>
      </w:r>
    </w:p>
    <w:p w14:paraId="03EDEB91" w14:textId="77777777" w:rsidR="00F906BD" w:rsidRPr="00F906BD" w:rsidRDefault="00F906BD" w:rsidP="008C50E5">
      <w:pPr>
        <w:autoSpaceDE w:val="0"/>
        <w:autoSpaceDN w:val="0"/>
        <w:adjustRightInd w:val="0"/>
        <w:spacing w:after="0" w:line="240" w:lineRule="auto"/>
        <w:jc w:val="both"/>
        <w:rPr>
          <w:rFonts w:ascii="Arial" w:hAnsi="Arial" w:cs="Arial"/>
          <w:color w:val="000000"/>
          <w:sz w:val="20"/>
          <w:szCs w:val="20"/>
          <w:u w:val="single"/>
        </w:rPr>
      </w:pPr>
      <w:r w:rsidRPr="00F906BD">
        <w:rPr>
          <w:rFonts w:ascii="Arial" w:hAnsi="Arial" w:cs="Arial"/>
          <w:color w:val="000000"/>
          <w:sz w:val="20"/>
          <w:szCs w:val="20"/>
          <w:u w:val="single"/>
        </w:rPr>
        <w:lastRenderedPageBreak/>
        <w:t>Príklad:</w:t>
      </w:r>
    </w:p>
    <w:p w14:paraId="5972CEB9" w14:textId="77777777" w:rsidR="00F906BD" w:rsidRPr="00F906BD" w:rsidRDefault="00F906BD" w:rsidP="008C50E5">
      <w:pPr>
        <w:autoSpaceDE w:val="0"/>
        <w:autoSpaceDN w:val="0"/>
        <w:adjustRightInd w:val="0"/>
        <w:spacing w:after="0" w:line="240" w:lineRule="auto"/>
        <w:jc w:val="both"/>
        <w:rPr>
          <w:rFonts w:ascii="Arial" w:hAnsi="Arial" w:cs="Arial"/>
          <w:color w:val="000000"/>
          <w:sz w:val="20"/>
          <w:szCs w:val="20"/>
        </w:rPr>
      </w:pPr>
    </w:p>
    <w:p w14:paraId="24718020" w14:textId="51D7AE5D" w:rsidR="00F906BD" w:rsidRDefault="00F906BD" w:rsidP="008C50E5">
      <w:pPr>
        <w:autoSpaceDE w:val="0"/>
        <w:autoSpaceDN w:val="0"/>
        <w:adjustRightInd w:val="0"/>
        <w:spacing w:after="0" w:line="240" w:lineRule="auto"/>
        <w:jc w:val="both"/>
        <w:rPr>
          <w:rFonts w:ascii="Arial" w:hAnsi="Arial" w:cs="Arial"/>
          <w:color w:val="000000"/>
          <w:sz w:val="20"/>
          <w:szCs w:val="20"/>
        </w:rPr>
      </w:pPr>
      <w:r w:rsidRPr="00F906BD">
        <w:rPr>
          <w:rFonts w:ascii="Arial" w:hAnsi="Arial" w:cs="Arial"/>
          <w:color w:val="000000"/>
          <w:sz w:val="20"/>
          <w:szCs w:val="20"/>
        </w:rPr>
        <w:t xml:space="preserve">Žiadateľ predkladá žiadosť o poskytnutie nenávratného </w:t>
      </w:r>
      <w:r w:rsidR="003C3A2B">
        <w:rPr>
          <w:rFonts w:ascii="Arial" w:hAnsi="Arial" w:cs="Arial"/>
          <w:color w:val="000000"/>
          <w:sz w:val="20"/>
          <w:szCs w:val="20"/>
        </w:rPr>
        <w:t>finančného príspevku v máji 202</w:t>
      </w:r>
      <w:r w:rsidR="00935689">
        <w:rPr>
          <w:rFonts w:ascii="Arial" w:hAnsi="Arial" w:cs="Arial"/>
          <w:color w:val="000000"/>
          <w:sz w:val="20"/>
          <w:szCs w:val="20"/>
        </w:rPr>
        <w:t>2</w:t>
      </w:r>
      <w:r w:rsidRPr="00F906BD">
        <w:rPr>
          <w:rFonts w:ascii="Arial" w:hAnsi="Arial" w:cs="Arial"/>
          <w:color w:val="000000"/>
          <w:sz w:val="20"/>
          <w:szCs w:val="20"/>
        </w:rPr>
        <w:t xml:space="preserve">. Účtovným obdobím je kalendárny rok od </w:t>
      </w:r>
      <w:r w:rsidR="004043D3">
        <w:rPr>
          <w:rFonts w:ascii="Arial" w:hAnsi="Arial" w:cs="Arial"/>
          <w:color w:val="000000"/>
          <w:sz w:val="20"/>
          <w:szCs w:val="20"/>
        </w:rPr>
        <w:t>0</w:t>
      </w:r>
      <w:r w:rsidRPr="00F906BD">
        <w:rPr>
          <w:rFonts w:ascii="Arial" w:hAnsi="Arial" w:cs="Arial"/>
          <w:color w:val="000000"/>
          <w:sz w:val="20"/>
          <w:szCs w:val="20"/>
        </w:rPr>
        <w:t>1.</w:t>
      </w:r>
      <w:r w:rsidR="004043D3">
        <w:rPr>
          <w:rFonts w:ascii="Arial" w:hAnsi="Arial" w:cs="Arial"/>
          <w:color w:val="000000"/>
          <w:sz w:val="20"/>
          <w:szCs w:val="20"/>
        </w:rPr>
        <w:t>0</w:t>
      </w:r>
      <w:r w:rsidRPr="00F906BD">
        <w:rPr>
          <w:rFonts w:ascii="Arial" w:hAnsi="Arial" w:cs="Arial"/>
          <w:color w:val="000000"/>
          <w:sz w:val="20"/>
          <w:szCs w:val="20"/>
        </w:rPr>
        <w:t>1</w:t>
      </w:r>
      <w:r w:rsidR="000D5609">
        <w:rPr>
          <w:rFonts w:ascii="Arial" w:hAnsi="Arial" w:cs="Arial"/>
          <w:color w:val="000000"/>
          <w:sz w:val="20"/>
          <w:szCs w:val="20"/>
        </w:rPr>
        <w:t>.</w:t>
      </w:r>
      <w:r w:rsidRPr="00F906BD">
        <w:rPr>
          <w:rFonts w:ascii="Arial" w:hAnsi="Arial" w:cs="Arial"/>
          <w:color w:val="000000"/>
          <w:sz w:val="20"/>
          <w:szCs w:val="20"/>
        </w:rPr>
        <w:t xml:space="preserve"> do 31.12. V zmysle zákona o účtovníctve je žiadateľ povinný zabezpečiť overen</w:t>
      </w:r>
      <w:r w:rsidR="00935689">
        <w:rPr>
          <w:rFonts w:ascii="Arial" w:hAnsi="Arial" w:cs="Arial"/>
          <w:color w:val="000000"/>
          <w:sz w:val="20"/>
          <w:szCs w:val="20"/>
        </w:rPr>
        <w:t xml:space="preserve">ie účtovnej závierky za rok 2021 (od </w:t>
      </w:r>
      <w:r w:rsidR="004043D3">
        <w:rPr>
          <w:rFonts w:ascii="Arial" w:hAnsi="Arial" w:cs="Arial"/>
          <w:color w:val="000000"/>
          <w:sz w:val="20"/>
          <w:szCs w:val="20"/>
        </w:rPr>
        <w:t>0</w:t>
      </w:r>
      <w:r w:rsidR="00935689">
        <w:rPr>
          <w:rFonts w:ascii="Arial" w:hAnsi="Arial" w:cs="Arial"/>
          <w:color w:val="000000"/>
          <w:sz w:val="20"/>
          <w:szCs w:val="20"/>
        </w:rPr>
        <w:t>1.</w:t>
      </w:r>
      <w:r w:rsidR="004043D3">
        <w:rPr>
          <w:rFonts w:ascii="Arial" w:hAnsi="Arial" w:cs="Arial"/>
          <w:color w:val="000000"/>
          <w:sz w:val="20"/>
          <w:szCs w:val="20"/>
        </w:rPr>
        <w:t>0</w:t>
      </w:r>
      <w:r w:rsidR="00935689">
        <w:rPr>
          <w:rFonts w:ascii="Arial" w:hAnsi="Arial" w:cs="Arial"/>
          <w:color w:val="000000"/>
          <w:sz w:val="20"/>
          <w:szCs w:val="20"/>
        </w:rPr>
        <w:t>1 do 31.12.2021</w:t>
      </w:r>
      <w:r w:rsidRPr="00F906BD">
        <w:rPr>
          <w:rFonts w:ascii="Arial" w:hAnsi="Arial" w:cs="Arial"/>
          <w:color w:val="000000"/>
          <w:sz w:val="20"/>
          <w:szCs w:val="20"/>
        </w:rPr>
        <w:t>) účtovným a</w:t>
      </w:r>
      <w:r w:rsidR="00935689">
        <w:rPr>
          <w:rFonts w:ascii="Arial" w:hAnsi="Arial" w:cs="Arial"/>
          <w:color w:val="000000"/>
          <w:sz w:val="20"/>
          <w:szCs w:val="20"/>
        </w:rPr>
        <w:t>udítorom v termíne do 31.12.2022</w:t>
      </w:r>
      <w:r w:rsidRPr="00F906BD">
        <w:rPr>
          <w:rFonts w:ascii="Arial" w:hAnsi="Arial" w:cs="Arial"/>
          <w:color w:val="000000"/>
          <w:sz w:val="20"/>
          <w:szCs w:val="20"/>
        </w:rPr>
        <w:t>. Žiadateľ v čase predkladania žiadosti o poskytnutie nenávratného finančného príspevku však už disponuje schválenou účtovnou závier</w:t>
      </w:r>
      <w:r w:rsidR="00C2599B">
        <w:rPr>
          <w:rFonts w:ascii="Arial" w:hAnsi="Arial" w:cs="Arial"/>
          <w:color w:val="000000"/>
          <w:sz w:val="20"/>
          <w:szCs w:val="20"/>
        </w:rPr>
        <w:t>kou za účtovné obdobie roku 2021</w:t>
      </w:r>
      <w:r w:rsidRPr="00F906BD">
        <w:rPr>
          <w:rFonts w:ascii="Arial" w:hAnsi="Arial" w:cs="Arial"/>
          <w:color w:val="000000"/>
          <w:sz w:val="20"/>
          <w:szCs w:val="20"/>
        </w:rPr>
        <w:t xml:space="preserve"> ktorá ešte nepreš</w:t>
      </w:r>
      <w:r>
        <w:rPr>
          <w:rFonts w:ascii="Arial" w:hAnsi="Arial" w:cs="Arial"/>
          <w:color w:val="000000"/>
          <w:sz w:val="20"/>
          <w:szCs w:val="20"/>
        </w:rPr>
        <w:t>la overením účtovným audítorom.</w:t>
      </w:r>
    </w:p>
    <w:p w14:paraId="314D1B33" w14:textId="77777777" w:rsidR="00F906BD" w:rsidRPr="00F906BD" w:rsidRDefault="00F906BD" w:rsidP="008C50E5">
      <w:pPr>
        <w:autoSpaceDE w:val="0"/>
        <w:autoSpaceDN w:val="0"/>
        <w:adjustRightInd w:val="0"/>
        <w:spacing w:after="0" w:line="240" w:lineRule="auto"/>
        <w:jc w:val="both"/>
        <w:rPr>
          <w:rFonts w:ascii="Arial" w:hAnsi="Arial" w:cs="Arial"/>
          <w:color w:val="000000"/>
          <w:sz w:val="20"/>
          <w:szCs w:val="20"/>
        </w:rPr>
      </w:pPr>
    </w:p>
    <w:p w14:paraId="7619499E" w14:textId="2DFB4719" w:rsidR="0083485C" w:rsidRDefault="00F906BD" w:rsidP="008C50E5">
      <w:pPr>
        <w:spacing w:after="0" w:line="240" w:lineRule="auto"/>
        <w:jc w:val="both"/>
        <w:rPr>
          <w:rFonts w:ascii="Arial" w:hAnsi="Arial" w:cs="Arial"/>
          <w:color w:val="000000"/>
          <w:sz w:val="20"/>
          <w:szCs w:val="20"/>
        </w:rPr>
      </w:pPr>
      <w:r w:rsidRPr="00F906BD">
        <w:rPr>
          <w:rFonts w:ascii="Arial" w:hAnsi="Arial" w:cs="Arial"/>
          <w:color w:val="000000"/>
          <w:sz w:val="20"/>
          <w:szCs w:val="20"/>
        </w:rPr>
        <w:t>V zmysle definície referenčného obdobia sa do Testu podniku v ťažkostiach budú uvádzať údaje, ktoré vychádzajú z účtovnej</w:t>
      </w:r>
      <w:r w:rsidR="00935689">
        <w:rPr>
          <w:rFonts w:ascii="Arial" w:hAnsi="Arial" w:cs="Arial"/>
          <w:color w:val="000000"/>
          <w:sz w:val="20"/>
          <w:szCs w:val="20"/>
        </w:rPr>
        <w:t xml:space="preserve"> závierky za rok 2021</w:t>
      </w:r>
      <w:r w:rsidRPr="00F906BD">
        <w:rPr>
          <w:rFonts w:ascii="Arial" w:hAnsi="Arial" w:cs="Arial"/>
          <w:color w:val="000000"/>
          <w:sz w:val="20"/>
          <w:szCs w:val="20"/>
        </w:rPr>
        <w:t>. Žiadateľ uvedie:</w:t>
      </w:r>
    </w:p>
    <w:p w14:paraId="432A2749" w14:textId="77777777" w:rsidR="00F906BD" w:rsidRDefault="00F906BD" w:rsidP="008C50E5">
      <w:pPr>
        <w:spacing w:after="0" w:line="240" w:lineRule="auto"/>
        <w:jc w:val="both"/>
        <w:rPr>
          <w:sz w:val="20"/>
          <w:szCs w:val="20"/>
        </w:rPr>
      </w:pPr>
    </w:p>
    <w:tbl>
      <w:tblPr>
        <w:tblStyle w:val="Mriekatabuky"/>
        <w:tblW w:w="9067" w:type="dxa"/>
        <w:tblLook w:val="04A0" w:firstRow="1" w:lastRow="0" w:firstColumn="1" w:lastColumn="0" w:noHBand="0" w:noVBand="1"/>
      </w:tblPr>
      <w:tblGrid>
        <w:gridCol w:w="5807"/>
        <w:gridCol w:w="3260"/>
      </w:tblGrid>
      <w:tr w:rsidR="00F906BD" w14:paraId="187339FE" w14:textId="77777777" w:rsidTr="00F906BD">
        <w:tc>
          <w:tcPr>
            <w:tcW w:w="5807" w:type="dxa"/>
          </w:tcPr>
          <w:p w14:paraId="43320325" w14:textId="77777777" w:rsidR="00F906BD" w:rsidRPr="00F906BD" w:rsidRDefault="00F906BD" w:rsidP="008C50E5">
            <w:pPr>
              <w:pStyle w:val="Default"/>
              <w:jc w:val="both"/>
              <w:rPr>
                <w:rFonts w:ascii="Arial" w:hAnsi="Arial" w:cs="Arial"/>
                <w:sz w:val="20"/>
                <w:szCs w:val="20"/>
              </w:rPr>
            </w:pPr>
            <w:r w:rsidRPr="00F906BD">
              <w:rPr>
                <w:rFonts w:ascii="Arial" w:hAnsi="Arial" w:cs="Arial"/>
                <w:sz w:val="20"/>
                <w:szCs w:val="20"/>
              </w:rPr>
              <w:t xml:space="preserve">Začiatok bežného účtovného obdobia (referenčného roku) </w:t>
            </w:r>
          </w:p>
        </w:tc>
        <w:tc>
          <w:tcPr>
            <w:tcW w:w="3260" w:type="dxa"/>
          </w:tcPr>
          <w:p w14:paraId="70AF844C" w14:textId="3BF0E912" w:rsidR="00F906BD" w:rsidRPr="00F906BD" w:rsidRDefault="00935689" w:rsidP="008C50E5">
            <w:pPr>
              <w:jc w:val="right"/>
              <w:rPr>
                <w:rFonts w:ascii="Arial" w:hAnsi="Arial" w:cs="Arial"/>
                <w:sz w:val="20"/>
                <w:szCs w:val="20"/>
              </w:rPr>
            </w:pPr>
            <w:r>
              <w:rPr>
                <w:rFonts w:ascii="Arial" w:hAnsi="Arial" w:cs="Arial"/>
                <w:sz w:val="20"/>
                <w:szCs w:val="20"/>
              </w:rPr>
              <w:t>01.01.2021</w:t>
            </w:r>
          </w:p>
        </w:tc>
      </w:tr>
      <w:tr w:rsidR="00F906BD" w14:paraId="5B1A2BDA" w14:textId="77777777" w:rsidTr="00F906BD">
        <w:tc>
          <w:tcPr>
            <w:tcW w:w="5807" w:type="dxa"/>
          </w:tcPr>
          <w:p w14:paraId="17848BC9" w14:textId="77777777" w:rsidR="00F906BD" w:rsidRPr="00F906BD" w:rsidRDefault="00F906BD" w:rsidP="008C50E5">
            <w:pPr>
              <w:pStyle w:val="Default"/>
              <w:jc w:val="both"/>
              <w:rPr>
                <w:rFonts w:ascii="Arial" w:hAnsi="Arial" w:cs="Arial"/>
                <w:sz w:val="20"/>
                <w:szCs w:val="20"/>
              </w:rPr>
            </w:pPr>
            <w:r w:rsidRPr="00F906BD">
              <w:rPr>
                <w:rFonts w:ascii="Arial" w:hAnsi="Arial" w:cs="Arial"/>
                <w:sz w:val="20"/>
                <w:szCs w:val="20"/>
              </w:rPr>
              <w:t>Koniec bežného účtovn</w:t>
            </w:r>
            <w:r>
              <w:rPr>
                <w:rFonts w:ascii="Arial" w:hAnsi="Arial" w:cs="Arial"/>
                <w:sz w:val="20"/>
                <w:szCs w:val="20"/>
              </w:rPr>
              <w:t>ého obdobia (referenčného roku)</w:t>
            </w:r>
          </w:p>
        </w:tc>
        <w:tc>
          <w:tcPr>
            <w:tcW w:w="3260" w:type="dxa"/>
          </w:tcPr>
          <w:p w14:paraId="52F34E92" w14:textId="166DB09E" w:rsidR="00F906BD" w:rsidRPr="00F906BD" w:rsidRDefault="00935689" w:rsidP="008C50E5">
            <w:pPr>
              <w:ind w:left="1730" w:hanging="1730"/>
              <w:jc w:val="right"/>
              <w:rPr>
                <w:rFonts w:ascii="Arial" w:hAnsi="Arial" w:cs="Arial"/>
                <w:sz w:val="20"/>
                <w:szCs w:val="20"/>
              </w:rPr>
            </w:pPr>
            <w:r>
              <w:rPr>
                <w:rFonts w:ascii="Arial" w:hAnsi="Arial" w:cs="Arial"/>
                <w:sz w:val="20"/>
                <w:szCs w:val="20"/>
              </w:rPr>
              <w:t>31.12.2021</w:t>
            </w:r>
          </w:p>
        </w:tc>
      </w:tr>
    </w:tbl>
    <w:p w14:paraId="16112ADB" w14:textId="77777777" w:rsidR="00F906BD" w:rsidRDefault="00F906BD" w:rsidP="008C50E5">
      <w:pPr>
        <w:spacing w:after="0" w:line="240" w:lineRule="auto"/>
        <w:jc w:val="both"/>
        <w:rPr>
          <w:sz w:val="20"/>
          <w:szCs w:val="20"/>
        </w:rPr>
      </w:pPr>
    </w:p>
    <w:p w14:paraId="2BA5D32D" w14:textId="77777777" w:rsidR="00A050E0" w:rsidRDefault="003A6A2E" w:rsidP="008C50E5">
      <w:pPr>
        <w:autoSpaceDE w:val="0"/>
        <w:autoSpaceDN w:val="0"/>
        <w:adjustRightInd w:val="0"/>
        <w:spacing w:after="0" w:line="240" w:lineRule="auto"/>
        <w:jc w:val="both"/>
        <w:rPr>
          <w:rFonts w:ascii="Arial" w:hAnsi="Arial" w:cs="Arial"/>
          <w:b/>
          <w:bCs/>
          <w:sz w:val="20"/>
          <w:szCs w:val="20"/>
        </w:rPr>
      </w:pPr>
      <w:r w:rsidRPr="003A6A2E">
        <w:rPr>
          <w:rFonts w:ascii="Arial" w:hAnsi="Arial" w:cs="Arial"/>
          <w:b/>
          <w:bCs/>
          <w:sz w:val="20"/>
          <w:szCs w:val="20"/>
        </w:rPr>
        <w:t>Krok 2 – Výber právnej formy a spôsobu vedenia účtovníctva (základný formulár)</w:t>
      </w:r>
    </w:p>
    <w:p w14:paraId="13A320FE" w14:textId="77777777" w:rsidR="003A6A2E" w:rsidRPr="003A6A2E" w:rsidRDefault="003A6A2E" w:rsidP="008C50E5">
      <w:pPr>
        <w:autoSpaceDE w:val="0"/>
        <w:autoSpaceDN w:val="0"/>
        <w:adjustRightInd w:val="0"/>
        <w:spacing w:after="0" w:line="240" w:lineRule="auto"/>
        <w:jc w:val="both"/>
        <w:rPr>
          <w:rFonts w:ascii="Arial" w:hAnsi="Arial" w:cs="Arial"/>
          <w:sz w:val="20"/>
          <w:szCs w:val="20"/>
        </w:rPr>
      </w:pPr>
    </w:p>
    <w:p w14:paraId="74357A3A" w14:textId="4156D434" w:rsidR="003A6A2E" w:rsidRDefault="003A6A2E" w:rsidP="008C50E5">
      <w:pPr>
        <w:autoSpaceDE w:val="0"/>
        <w:autoSpaceDN w:val="0"/>
        <w:adjustRightInd w:val="0"/>
        <w:spacing w:after="0" w:line="240" w:lineRule="auto"/>
        <w:jc w:val="both"/>
        <w:rPr>
          <w:rFonts w:ascii="Arial" w:hAnsi="Arial" w:cs="Arial"/>
          <w:color w:val="000000"/>
          <w:sz w:val="20"/>
          <w:szCs w:val="20"/>
        </w:rPr>
      </w:pPr>
      <w:r w:rsidRPr="003A6A2E">
        <w:rPr>
          <w:rFonts w:ascii="Arial" w:hAnsi="Arial" w:cs="Arial"/>
          <w:color w:val="000000"/>
          <w:sz w:val="20"/>
          <w:szCs w:val="20"/>
        </w:rPr>
        <w:t>V druhom kroku vyberie žiadateľ kombináciu svojej právnej formy a spôsobu vedenia účtovníctva. Test podniku v ťažkostiach ponúka všetky kombinácie právnych foriem a spôsobu vedenia účtovní</w:t>
      </w:r>
      <w:r>
        <w:rPr>
          <w:rFonts w:ascii="Arial" w:hAnsi="Arial" w:cs="Arial"/>
          <w:color w:val="000000"/>
          <w:sz w:val="20"/>
          <w:szCs w:val="20"/>
        </w:rPr>
        <w:t>ctva, ktoré pripadajú do úvahy</w:t>
      </w:r>
      <w:r w:rsidR="00465A40">
        <w:rPr>
          <w:rFonts w:ascii="Arial" w:hAnsi="Arial" w:cs="Arial"/>
          <w:color w:val="000000"/>
          <w:sz w:val="20"/>
          <w:szCs w:val="20"/>
        </w:rPr>
        <w:t xml:space="preserve"> v rámci úvodnej strany Testu.</w:t>
      </w:r>
    </w:p>
    <w:p w14:paraId="429EE7A0" w14:textId="77777777" w:rsidR="003A6A2E" w:rsidRPr="003A6A2E" w:rsidRDefault="003A6A2E" w:rsidP="008C50E5">
      <w:pPr>
        <w:autoSpaceDE w:val="0"/>
        <w:autoSpaceDN w:val="0"/>
        <w:adjustRightInd w:val="0"/>
        <w:spacing w:after="0" w:line="240" w:lineRule="auto"/>
        <w:jc w:val="both"/>
        <w:rPr>
          <w:rFonts w:ascii="Arial" w:hAnsi="Arial" w:cs="Arial"/>
          <w:color w:val="000000"/>
          <w:sz w:val="20"/>
          <w:szCs w:val="20"/>
        </w:rPr>
      </w:pPr>
    </w:p>
    <w:p w14:paraId="5290D855" w14:textId="77777777" w:rsidR="00526B45" w:rsidRDefault="00CA1686" w:rsidP="008C50E5">
      <w:pPr>
        <w:spacing w:after="0" w:line="240" w:lineRule="auto"/>
        <w:jc w:val="both"/>
        <w:rPr>
          <w:rFonts w:ascii="Arial" w:hAnsi="Arial" w:cs="Arial"/>
          <w:sz w:val="20"/>
          <w:szCs w:val="20"/>
        </w:rPr>
      </w:pPr>
      <w:r w:rsidRPr="00CA1686">
        <w:rPr>
          <w:rFonts w:ascii="Arial" w:hAnsi="Arial" w:cs="Arial"/>
          <w:sz w:val="20"/>
          <w:szCs w:val="20"/>
        </w:rPr>
        <w:t>Po výbere možnosti sa žiadateľovi otvorí formulár pre identifikáciu podniku v ťažkostiach, ktorý je navrhnutý špecificky pre konkrétny typ právnej formy a spôsobu vedenia účtovníctva.</w:t>
      </w:r>
    </w:p>
    <w:p w14:paraId="19C8038E" w14:textId="71D41792" w:rsidR="00526B45" w:rsidRDefault="00526B45" w:rsidP="008C50E5">
      <w:pPr>
        <w:spacing w:after="0" w:line="240" w:lineRule="auto"/>
        <w:rPr>
          <w:rFonts w:ascii="Arial" w:hAnsi="Arial" w:cs="Arial"/>
          <w:sz w:val="20"/>
          <w:szCs w:val="20"/>
        </w:rPr>
      </w:pPr>
    </w:p>
    <w:p w14:paraId="293D2DC9" w14:textId="77777777" w:rsidR="00526B45" w:rsidRDefault="00526B45" w:rsidP="008C50E5">
      <w:pPr>
        <w:autoSpaceDE w:val="0"/>
        <w:autoSpaceDN w:val="0"/>
        <w:adjustRightInd w:val="0"/>
        <w:spacing w:after="0" w:line="240" w:lineRule="auto"/>
        <w:jc w:val="both"/>
        <w:rPr>
          <w:rFonts w:ascii="Arial" w:hAnsi="Arial" w:cs="Arial"/>
          <w:b/>
          <w:bCs/>
          <w:color w:val="000000"/>
          <w:sz w:val="20"/>
          <w:szCs w:val="20"/>
        </w:rPr>
      </w:pPr>
      <w:r w:rsidRPr="00526B45">
        <w:rPr>
          <w:rFonts w:ascii="Arial" w:hAnsi="Arial" w:cs="Arial"/>
          <w:b/>
          <w:bCs/>
          <w:color w:val="000000"/>
          <w:sz w:val="20"/>
          <w:szCs w:val="20"/>
        </w:rPr>
        <w:t>Krok 3 –</w:t>
      </w:r>
      <w:r w:rsidR="00A07E7C">
        <w:rPr>
          <w:rFonts w:ascii="Arial" w:hAnsi="Arial" w:cs="Arial"/>
          <w:b/>
          <w:bCs/>
          <w:color w:val="000000"/>
          <w:sz w:val="20"/>
          <w:szCs w:val="20"/>
        </w:rPr>
        <w:t xml:space="preserve"> </w:t>
      </w:r>
      <w:r w:rsidRPr="00526B45">
        <w:rPr>
          <w:rFonts w:ascii="Arial" w:hAnsi="Arial" w:cs="Arial"/>
          <w:b/>
          <w:bCs/>
          <w:color w:val="000000"/>
          <w:sz w:val="20"/>
          <w:szCs w:val="20"/>
        </w:rPr>
        <w:t>Určenie veľkostnej kategóri</w:t>
      </w:r>
      <w:r>
        <w:rPr>
          <w:rFonts w:ascii="Arial" w:hAnsi="Arial" w:cs="Arial"/>
          <w:b/>
          <w:bCs/>
          <w:color w:val="000000"/>
          <w:sz w:val="20"/>
          <w:szCs w:val="20"/>
        </w:rPr>
        <w:t>e podniku (špecifický formulár)</w:t>
      </w:r>
    </w:p>
    <w:p w14:paraId="2B1251A3" w14:textId="77777777" w:rsidR="00526B45" w:rsidRPr="00526B45" w:rsidRDefault="00526B45" w:rsidP="008C50E5">
      <w:pPr>
        <w:autoSpaceDE w:val="0"/>
        <w:autoSpaceDN w:val="0"/>
        <w:adjustRightInd w:val="0"/>
        <w:spacing w:after="0" w:line="240" w:lineRule="auto"/>
        <w:jc w:val="both"/>
        <w:rPr>
          <w:rFonts w:ascii="Arial" w:hAnsi="Arial" w:cs="Arial"/>
          <w:color w:val="000000"/>
          <w:sz w:val="20"/>
          <w:szCs w:val="20"/>
        </w:rPr>
      </w:pPr>
    </w:p>
    <w:p w14:paraId="78D296FB" w14:textId="77777777" w:rsidR="00526B45" w:rsidRPr="00526B45" w:rsidRDefault="00526B45" w:rsidP="008C50E5">
      <w:pPr>
        <w:autoSpaceDE w:val="0"/>
        <w:autoSpaceDN w:val="0"/>
        <w:adjustRightInd w:val="0"/>
        <w:spacing w:after="0" w:line="240" w:lineRule="auto"/>
        <w:jc w:val="both"/>
        <w:rPr>
          <w:rFonts w:ascii="Arial" w:hAnsi="Arial" w:cs="Arial"/>
          <w:color w:val="000000"/>
          <w:sz w:val="20"/>
          <w:szCs w:val="20"/>
        </w:rPr>
      </w:pPr>
      <w:r w:rsidRPr="00526B45">
        <w:rPr>
          <w:rFonts w:ascii="Arial" w:hAnsi="Arial" w:cs="Arial"/>
          <w:color w:val="000000"/>
          <w:sz w:val="20"/>
          <w:szCs w:val="20"/>
        </w:rPr>
        <w:t xml:space="preserve">Žiadateľ vyberie (označí) jednu z možností veľkostnej kategórie podniku pod ktorú spadá. </w:t>
      </w:r>
    </w:p>
    <w:p w14:paraId="41F700F0" w14:textId="77777777" w:rsidR="00526B45" w:rsidRDefault="00526B45" w:rsidP="008C50E5">
      <w:pPr>
        <w:autoSpaceDE w:val="0"/>
        <w:autoSpaceDN w:val="0"/>
        <w:adjustRightInd w:val="0"/>
        <w:spacing w:after="0" w:line="240" w:lineRule="auto"/>
        <w:jc w:val="both"/>
        <w:rPr>
          <w:rFonts w:ascii="Arial" w:hAnsi="Arial" w:cs="Arial"/>
          <w:color w:val="000000"/>
          <w:sz w:val="20"/>
          <w:szCs w:val="20"/>
        </w:rPr>
      </w:pPr>
      <w:r w:rsidRPr="00526B45">
        <w:rPr>
          <w:rFonts w:ascii="Arial" w:hAnsi="Arial" w:cs="Arial"/>
          <w:color w:val="000000"/>
          <w:sz w:val="20"/>
          <w:szCs w:val="20"/>
        </w:rPr>
        <w:t>Žiadateľ má k dispozícii na výber MSP (</w:t>
      </w:r>
      <w:proofErr w:type="spellStart"/>
      <w:r w:rsidRPr="00526B45">
        <w:rPr>
          <w:rFonts w:ascii="Arial" w:hAnsi="Arial" w:cs="Arial"/>
          <w:color w:val="000000"/>
          <w:sz w:val="20"/>
          <w:szCs w:val="20"/>
        </w:rPr>
        <w:t>mikro</w:t>
      </w:r>
      <w:proofErr w:type="spellEnd"/>
      <w:r w:rsidRPr="00526B45">
        <w:rPr>
          <w:rFonts w:ascii="Arial" w:hAnsi="Arial" w:cs="Arial"/>
          <w:color w:val="000000"/>
          <w:sz w:val="20"/>
          <w:szCs w:val="20"/>
        </w:rPr>
        <w:t>, malý, stredný podnik) alebo Veľký podnik.</w:t>
      </w:r>
    </w:p>
    <w:p w14:paraId="3BEBC470" w14:textId="77777777" w:rsidR="00526B45" w:rsidRPr="00526B45" w:rsidRDefault="00526B45" w:rsidP="008C50E5">
      <w:pPr>
        <w:autoSpaceDE w:val="0"/>
        <w:autoSpaceDN w:val="0"/>
        <w:adjustRightInd w:val="0"/>
        <w:spacing w:after="0" w:line="240" w:lineRule="auto"/>
        <w:jc w:val="both"/>
        <w:rPr>
          <w:rFonts w:ascii="Arial" w:hAnsi="Arial" w:cs="Arial"/>
          <w:color w:val="000000"/>
          <w:sz w:val="20"/>
          <w:szCs w:val="20"/>
        </w:rPr>
      </w:pPr>
    </w:p>
    <w:p w14:paraId="5EDBE0F1" w14:textId="77777777" w:rsidR="00526B45" w:rsidRDefault="00526B45" w:rsidP="008C50E5">
      <w:pPr>
        <w:autoSpaceDE w:val="0"/>
        <w:autoSpaceDN w:val="0"/>
        <w:adjustRightInd w:val="0"/>
        <w:spacing w:after="0" w:line="240" w:lineRule="auto"/>
        <w:jc w:val="both"/>
        <w:rPr>
          <w:rFonts w:ascii="Arial" w:hAnsi="Arial" w:cs="Arial"/>
          <w:color w:val="000000"/>
          <w:sz w:val="20"/>
          <w:szCs w:val="20"/>
        </w:rPr>
      </w:pPr>
      <w:r w:rsidRPr="00526B45">
        <w:rPr>
          <w:rFonts w:ascii="Arial" w:hAnsi="Arial" w:cs="Arial"/>
          <w:color w:val="000000"/>
          <w:sz w:val="20"/>
          <w:szCs w:val="20"/>
        </w:rPr>
        <w:t xml:space="preserve">Určujúcou definíciou MSP je definícia uvedená v Odporúčaní komisie zo 6. mája 2003 o definícii </w:t>
      </w:r>
      <w:proofErr w:type="spellStart"/>
      <w:r w:rsidRPr="00526B45">
        <w:rPr>
          <w:rFonts w:ascii="Arial" w:hAnsi="Arial" w:cs="Arial"/>
          <w:color w:val="000000"/>
          <w:sz w:val="20"/>
          <w:szCs w:val="20"/>
        </w:rPr>
        <w:t>mikro</w:t>
      </w:r>
      <w:proofErr w:type="spellEnd"/>
      <w:r w:rsidRPr="00526B45">
        <w:rPr>
          <w:rFonts w:ascii="Arial" w:hAnsi="Arial" w:cs="Arial"/>
          <w:color w:val="000000"/>
          <w:sz w:val="20"/>
          <w:szCs w:val="20"/>
        </w:rPr>
        <w:t>, malých a stredných podnikov (2003/361/ES) (ďalej len „Oznámenie“), resp. v prílohe I Nariadenia (EÚ) č. 651/2014 zo 17. júna 2014 o vyhlásení určitých kategórií pomoci za zlučiteľné s vnútorným trhom podľa článkov 107 a 108 zmluvy (ďalej len „Nariadenie“). Praktický návod na klasifikáciu podniku podľa definície MSP obsahuje Revidovaná príručka k definícii MSP</w:t>
      </w:r>
      <w:r w:rsidR="00723215">
        <w:rPr>
          <w:rStyle w:val="Odkaznapoznmkupodiarou"/>
          <w:rFonts w:ascii="Arial" w:hAnsi="Arial" w:cs="Arial"/>
          <w:color w:val="000000"/>
          <w:sz w:val="20"/>
          <w:szCs w:val="20"/>
        </w:rPr>
        <w:footnoteReference w:id="1"/>
      </w:r>
      <w:r>
        <w:rPr>
          <w:rFonts w:ascii="Arial" w:hAnsi="Arial" w:cs="Arial"/>
          <w:color w:val="000000"/>
          <w:sz w:val="20"/>
          <w:szCs w:val="20"/>
        </w:rPr>
        <w:t>.</w:t>
      </w:r>
    </w:p>
    <w:p w14:paraId="345158BD" w14:textId="77777777" w:rsidR="00526B45" w:rsidRPr="00526B45" w:rsidRDefault="00526B45" w:rsidP="008C50E5">
      <w:pPr>
        <w:autoSpaceDE w:val="0"/>
        <w:autoSpaceDN w:val="0"/>
        <w:adjustRightInd w:val="0"/>
        <w:spacing w:after="0" w:line="240" w:lineRule="auto"/>
        <w:jc w:val="both"/>
        <w:rPr>
          <w:rFonts w:ascii="Arial" w:hAnsi="Arial" w:cs="Arial"/>
          <w:color w:val="000000"/>
          <w:sz w:val="20"/>
          <w:szCs w:val="20"/>
        </w:rPr>
      </w:pPr>
    </w:p>
    <w:p w14:paraId="2FC626AC" w14:textId="77777777" w:rsidR="00526B45" w:rsidRDefault="00526B45" w:rsidP="008C50E5">
      <w:pPr>
        <w:autoSpaceDE w:val="0"/>
        <w:autoSpaceDN w:val="0"/>
        <w:adjustRightInd w:val="0"/>
        <w:spacing w:after="0" w:line="240" w:lineRule="auto"/>
        <w:jc w:val="both"/>
        <w:rPr>
          <w:rFonts w:ascii="Arial" w:hAnsi="Arial" w:cs="Arial"/>
          <w:color w:val="000000"/>
          <w:sz w:val="20"/>
          <w:szCs w:val="20"/>
        </w:rPr>
      </w:pPr>
      <w:r w:rsidRPr="00526B45">
        <w:rPr>
          <w:rFonts w:ascii="Arial" w:hAnsi="Arial" w:cs="Arial"/>
          <w:color w:val="000000"/>
          <w:sz w:val="20"/>
          <w:szCs w:val="20"/>
        </w:rPr>
        <w:t>Pre úplnosť informácie sa uvádza, že definícia MSP v Oznámení aj Nariadení je totožná. a preto sa ďalej používa pojem MSP, pričom sa má na mysli definícia uvedená v O</w:t>
      </w:r>
      <w:r>
        <w:rPr>
          <w:rFonts w:ascii="Arial" w:hAnsi="Arial" w:cs="Arial"/>
          <w:color w:val="000000"/>
          <w:sz w:val="20"/>
          <w:szCs w:val="20"/>
        </w:rPr>
        <w:t>známení a prílohe I Nariadenia.</w:t>
      </w:r>
    </w:p>
    <w:p w14:paraId="5FC6706B" w14:textId="77777777" w:rsidR="00526B45" w:rsidRPr="00526B45" w:rsidRDefault="00526B45" w:rsidP="008C50E5">
      <w:pPr>
        <w:autoSpaceDE w:val="0"/>
        <w:autoSpaceDN w:val="0"/>
        <w:adjustRightInd w:val="0"/>
        <w:spacing w:after="0" w:line="240" w:lineRule="auto"/>
        <w:jc w:val="both"/>
        <w:rPr>
          <w:rFonts w:ascii="Arial" w:hAnsi="Arial" w:cs="Arial"/>
          <w:color w:val="000000"/>
          <w:sz w:val="20"/>
          <w:szCs w:val="20"/>
        </w:rPr>
      </w:pPr>
    </w:p>
    <w:p w14:paraId="5AD3B434" w14:textId="77777777" w:rsidR="00CA1686" w:rsidRDefault="00526B45" w:rsidP="008C50E5">
      <w:pPr>
        <w:spacing w:after="0" w:line="240" w:lineRule="auto"/>
        <w:jc w:val="both"/>
        <w:rPr>
          <w:rFonts w:ascii="Arial" w:hAnsi="Arial" w:cs="Arial"/>
          <w:color w:val="000000"/>
          <w:sz w:val="20"/>
          <w:szCs w:val="20"/>
        </w:rPr>
      </w:pPr>
      <w:r w:rsidRPr="00526B45">
        <w:rPr>
          <w:rFonts w:ascii="Arial" w:hAnsi="Arial" w:cs="Arial"/>
          <w:color w:val="000000"/>
          <w:sz w:val="20"/>
          <w:szCs w:val="20"/>
        </w:rPr>
        <w:t>Podnik, ktorý nespĺňa definíciu MSP sa automaticky klasifikuje ako veľký podnik.</w:t>
      </w:r>
    </w:p>
    <w:p w14:paraId="06B507FC" w14:textId="77777777" w:rsidR="003A7958" w:rsidRPr="003A7958" w:rsidRDefault="003A7958" w:rsidP="008C50E5">
      <w:pPr>
        <w:spacing w:after="0" w:line="240" w:lineRule="auto"/>
        <w:jc w:val="both"/>
        <w:rPr>
          <w:rFonts w:ascii="Arial" w:hAnsi="Arial" w:cs="Arial"/>
          <w:color w:val="000000"/>
          <w:sz w:val="20"/>
          <w:szCs w:val="20"/>
        </w:rPr>
      </w:pPr>
    </w:p>
    <w:p w14:paraId="6A0000E5" w14:textId="77777777" w:rsidR="00A956F2" w:rsidRDefault="003A7958" w:rsidP="008C50E5">
      <w:pPr>
        <w:autoSpaceDE w:val="0"/>
        <w:autoSpaceDN w:val="0"/>
        <w:adjustRightInd w:val="0"/>
        <w:spacing w:after="0" w:line="240" w:lineRule="auto"/>
        <w:jc w:val="both"/>
        <w:rPr>
          <w:rFonts w:ascii="Arial" w:hAnsi="Arial" w:cs="Arial"/>
          <w:b/>
          <w:bCs/>
          <w:i/>
          <w:iCs/>
          <w:color w:val="000000"/>
          <w:sz w:val="20"/>
          <w:szCs w:val="20"/>
        </w:rPr>
      </w:pPr>
      <w:r w:rsidRPr="003A7958">
        <w:rPr>
          <w:rFonts w:ascii="Arial" w:hAnsi="Arial" w:cs="Arial"/>
          <w:b/>
          <w:bCs/>
          <w:i/>
          <w:iCs/>
          <w:color w:val="000000"/>
          <w:sz w:val="20"/>
          <w:szCs w:val="20"/>
        </w:rPr>
        <w:t>Poznámka:</w:t>
      </w:r>
    </w:p>
    <w:p w14:paraId="1D2F53CB"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265ED884" w14:textId="36DB51C1" w:rsidR="003A7958" w:rsidRDefault="00D87F7A" w:rsidP="008C50E5">
      <w:pPr>
        <w:autoSpaceDE w:val="0"/>
        <w:autoSpaceDN w:val="0"/>
        <w:adjustRightInd w:val="0"/>
        <w:spacing w:after="0" w:line="240" w:lineRule="auto"/>
        <w:jc w:val="both"/>
        <w:rPr>
          <w:rFonts w:ascii="Arial" w:hAnsi="Arial" w:cs="Arial"/>
          <w:i/>
          <w:iCs/>
          <w:color w:val="000000"/>
          <w:sz w:val="20"/>
          <w:szCs w:val="20"/>
        </w:rPr>
      </w:pPr>
      <w:r>
        <w:rPr>
          <w:rFonts w:ascii="Arial" w:hAnsi="Arial" w:cs="Arial"/>
          <w:i/>
          <w:iCs/>
          <w:color w:val="000000"/>
          <w:sz w:val="20"/>
          <w:szCs w:val="20"/>
        </w:rPr>
        <w:t>Ž</w:t>
      </w:r>
      <w:r w:rsidR="003D15F3">
        <w:rPr>
          <w:rFonts w:ascii="Arial" w:hAnsi="Arial" w:cs="Arial"/>
          <w:i/>
          <w:iCs/>
          <w:color w:val="000000"/>
          <w:sz w:val="20"/>
          <w:szCs w:val="20"/>
        </w:rPr>
        <w:t xml:space="preserve">iadateľ </w:t>
      </w:r>
      <w:r>
        <w:rPr>
          <w:rFonts w:ascii="Arial" w:hAnsi="Arial" w:cs="Arial"/>
          <w:i/>
          <w:iCs/>
          <w:color w:val="000000"/>
          <w:sz w:val="20"/>
          <w:szCs w:val="20"/>
        </w:rPr>
        <w:t xml:space="preserve">je </w:t>
      </w:r>
      <w:r w:rsidR="003A7958" w:rsidRPr="003A7958">
        <w:rPr>
          <w:rFonts w:ascii="Arial" w:hAnsi="Arial" w:cs="Arial"/>
          <w:i/>
          <w:iCs/>
          <w:color w:val="000000"/>
          <w:sz w:val="20"/>
          <w:szCs w:val="20"/>
        </w:rPr>
        <w:t xml:space="preserve">povinný klasifikovať svoju veľkosť </w:t>
      </w:r>
      <w:r>
        <w:rPr>
          <w:rFonts w:ascii="Arial" w:hAnsi="Arial" w:cs="Arial"/>
          <w:i/>
          <w:iCs/>
          <w:color w:val="000000"/>
          <w:sz w:val="20"/>
          <w:szCs w:val="20"/>
        </w:rPr>
        <w:t xml:space="preserve">kategórie podniku </w:t>
      </w:r>
      <w:r w:rsidR="003A7958" w:rsidRPr="003A7958">
        <w:rPr>
          <w:rFonts w:ascii="Arial" w:hAnsi="Arial" w:cs="Arial"/>
          <w:i/>
          <w:iCs/>
          <w:color w:val="000000"/>
          <w:sz w:val="20"/>
          <w:szCs w:val="20"/>
        </w:rPr>
        <w:t xml:space="preserve">podľa definície MSP a označiť veľkostnú </w:t>
      </w:r>
      <w:r w:rsidR="003A7958">
        <w:rPr>
          <w:rFonts w:ascii="Arial" w:hAnsi="Arial" w:cs="Arial"/>
          <w:i/>
          <w:iCs/>
          <w:color w:val="000000"/>
          <w:sz w:val="20"/>
          <w:szCs w:val="20"/>
        </w:rPr>
        <w:t>kategóriu podniku vo formulári.</w:t>
      </w:r>
    </w:p>
    <w:p w14:paraId="1FA5100E"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1A65A33C" w14:textId="77777777" w:rsidR="003A7958" w:rsidRDefault="003A7958" w:rsidP="008C50E5">
      <w:pPr>
        <w:autoSpaceDE w:val="0"/>
        <w:autoSpaceDN w:val="0"/>
        <w:adjustRightInd w:val="0"/>
        <w:spacing w:after="0" w:line="240" w:lineRule="auto"/>
        <w:jc w:val="both"/>
        <w:rPr>
          <w:rFonts w:ascii="Arial" w:hAnsi="Arial" w:cs="Arial"/>
          <w:b/>
          <w:bCs/>
          <w:color w:val="000000"/>
          <w:sz w:val="20"/>
          <w:szCs w:val="20"/>
        </w:rPr>
      </w:pPr>
      <w:r w:rsidRPr="003A7958">
        <w:rPr>
          <w:rFonts w:ascii="Arial" w:hAnsi="Arial" w:cs="Arial"/>
          <w:b/>
          <w:bCs/>
          <w:color w:val="000000"/>
          <w:sz w:val="20"/>
          <w:szCs w:val="20"/>
        </w:rPr>
        <w:t>Krok 4 –</w:t>
      </w:r>
      <w:r>
        <w:rPr>
          <w:rFonts w:ascii="Arial" w:hAnsi="Arial" w:cs="Arial"/>
          <w:b/>
          <w:bCs/>
          <w:color w:val="000000"/>
          <w:sz w:val="20"/>
          <w:szCs w:val="20"/>
        </w:rPr>
        <w:t xml:space="preserve"> </w:t>
      </w:r>
      <w:r w:rsidRPr="003A7958">
        <w:rPr>
          <w:rFonts w:ascii="Arial" w:hAnsi="Arial" w:cs="Arial"/>
          <w:b/>
          <w:bCs/>
          <w:color w:val="000000"/>
          <w:sz w:val="20"/>
          <w:szCs w:val="20"/>
        </w:rPr>
        <w:t xml:space="preserve">Určenie doby existencie podniku (špecifický formulár) </w:t>
      </w:r>
    </w:p>
    <w:p w14:paraId="4833E679"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0A1D9A35" w14:textId="77777777" w:rsidR="003A7958" w:rsidRDefault="003A7958" w:rsidP="008C50E5">
      <w:pPr>
        <w:autoSpaceDE w:val="0"/>
        <w:autoSpaceDN w:val="0"/>
        <w:adjustRightInd w:val="0"/>
        <w:spacing w:after="0" w:line="240" w:lineRule="auto"/>
        <w:jc w:val="both"/>
        <w:rPr>
          <w:rFonts w:ascii="Arial" w:hAnsi="Arial" w:cs="Arial"/>
          <w:color w:val="000000"/>
          <w:sz w:val="20"/>
          <w:szCs w:val="20"/>
        </w:rPr>
      </w:pPr>
      <w:r w:rsidRPr="003A7958">
        <w:rPr>
          <w:rFonts w:ascii="Arial" w:hAnsi="Arial" w:cs="Arial"/>
          <w:color w:val="000000"/>
          <w:sz w:val="20"/>
          <w:szCs w:val="20"/>
        </w:rPr>
        <w:t>Žiadateľ, ktorý definoval v rámci kroku 3 veľkostnú kategóriu podniku ako MSP uvedie, či podnik ku dňu posudzov</w:t>
      </w:r>
      <w:r>
        <w:rPr>
          <w:rFonts w:ascii="Arial" w:hAnsi="Arial" w:cs="Arial"/>
          <w:color w:val="000000"/>
          <w:sz w:val="20"/>
          <w:szCs w:val="20"/>
        </w:rPr>
        <w:t>ania existuje menej ako 3 roky.</w:t>
      </w:r>
    </w:p>
    <w:p w14:paraId="2CB1AC76"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3731F01A" w14:textId="77777777" w:rsidR="003A7958" w:rsidRDefault="003A7958" w:rsidP="008C50E5">
      <w:pPr>
        <w:autoSpaceDE w:val="0"/>
        <w:autoSpaceDN w:val="0"/>
        <w:adjustRightInd w:val="0"/>
        <w:spacing w:after="0" w:line="240" w:lineRule="auto"/>
        <w:jc w:val="both"/>
        <w:rPr>
          <w:rFonts w:ascii="Arial" w:hAnsi="Arial" w:cs="Arial"/>
          <w:color w:val="000000"/>
          <w:sz w:val="20"/>
          <w:szCs w:val="20"/>
        </w:rPr>
      </w:pPr>
      <w:r w:rsidRPr="003A7958">
        <w:rPr>
          <w:rFonts w:ascii="Arial" w:hAnsi="Arial" w:cs="Arial"/>
          <w:color w:val="000000"/>
          <w:sz w:val="20"/>
          <w:szCs w:val="20"/>
        </w:rPr>
        <w:t>Ak MSP existuje kratšie ako 3 roky odškrtne žiadateľ zaškrtávacie políčko „Doba existencie MSP do 3 rokov“ v opačnom prípade ponech</w:t>
      </w:r>
      <w:r>
        <w:rPr>
          <w:rFonts w:ascii="Arial" w:hAnsi="Arial" w:cs="Arial"/>
          <w:color w:val="000000"/>
          <w:sz w:val="20"/>
          <w:szCs w:val="20"/>
        </w:rPr>
        <w:t xml:space="preserve">á </w:t>
      </w:r>
      <w:proofErr w:type="spellStart"/>
      <w:r>
        <w:rPr>
          <w:rFonts w:ascii="Arial" w:hAnsi="Arial" w:cs="Arial"/>
          <w:color w:val="000000"/>
          <w:sz w:val="20"/>
          <w:szCs w:val="20"/>
        </w:rPr>
        <w:t>odškrtávacie</w:t>
      </w:r>
      <w:proofErr w:type="spellEnd"/>
      <w:r>
        <w:rPr>
          <w:rFonts w:ascii="Arial" w:hAnsi="Arial" w:cs="Arial"/>
          <w:color w:val="000000"/>
          <w:sz w:val="20"/>
          <w:szCs w:val="20"/>
        </w:rPr>
        <w:t xml:space="preserve"> políčko prázdne.</w:t>
      </w:r>
    </w:p>
    <w:p w14:paraId="11D4E8FE"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2FFB200E" w14:textId="77777777" w:rsidR="003A7958" w:rsidRDefault="003A7958" w:rsidP="008C50E5">
      <w:pPr>
        <w:autoSpaceDE w:val="0"/>
        <w:autoSpaceDN w:val="0"/>
        <w:adjustRightInd w:val="0"/>
        <w:spacing w:after="0" w:line="240" w:lineRule="auto"/>
        <w:jc w:val="both"/>
        <w:rPr>
          <w:rFonts w:ascii="Arial" w:hAnsi="Arial" w:cs="Arial"/>
          <w:color w:val="000000"/>
          <w:sz w:val="20"/>
          <w:szCs w:val="20"/>
        </w:rPr>
      </w:pPr>
      <w:r w:rsidRPr="003A7958">
        <w:rPr>
          <w:rFonts w:ascii="Arial" w:hAnsi="Arial" w:cs="Arial"/>
          <w:color w:val="000000"/>
          <w:sz w:val="20"/>
          <w:szCs w:val="20"/>
        </w:rPr>
        <w:lastRenderedPageBreak/>
        <w:t xml:space="preserve">Podnik, ktorý sa klasifikoval ako veľký ponecháva </w:t>
      </w:r>
      <w:proofErr w:type="spellStart"/>
      <w:r w:rsidRPr="003A7958">
        <w:rPr>
          <w:rFonts w:ascii="Arial" w:hAnsi="Arial" w:cs="Arial"/>
          <w:color w:val="000000"/>
          <w:sz w:val="20"/>
          <w:szCs w:val="20"/>
        </w:rPr>
        <w:t>odškrtávacie</w:t>
      </w:r>
      <w:proofErr w:type="spellEnd"/>
      <w:r w:rsidRPr="003A7958">
        <w:rPr>
          <w:rFonts w:ascii="Arial" w:hAnsi="Arial" w:cs="Arial"/>
          <w:color w:val="000000"/>
          <w:sz w:val="20"/>
          <w:szCs w:val="20"/>
        </w:rPr>
        <w:t xml:space="preserve"> políčko „Doba existencie MSP do 3 rokov“ prázdne (neodškrtnuté)</w:t>
      </w:r>
      <w:r w:rsidR="00723215">
        <w:rPr>
          <w:rStyle w:val="Odkaznapoznmkupodiarou"/>
          <w:rFonts w:ascii="Arial" w:hAnsi="Arial" w:cs="Arial"/>
          <w:color w:val="000000"/>
          <w:sz w:val="20"/>
          <w:szCs w:val="20"/>
        </w:rPr>
        <w:footnoteReference w:id="2"/>
      </w:r>
      <w:r w:rsidRPr="003A7958">
        <w:rPr>
          <w:rFonts w:ascii="Arial" w:hAnsi="Arial" w:cs="Arial"/>
          <w:color w:val="000000"/>
          <w:sz w:val="20"/>
          <w:szCs w:val="20"/>
        </w:rPr>
        <w:t>.</w:t>
      </w:r>
    </w:p>
    <w:p w14:paraId="50099360"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1A679EFF" w14:textId="77777777" w:rsidR="003A7958" w:rsidRDefault="003A7958" w:rsidP="008C50E5">
      <w:pPr>
        <w:autoSpaceDE w:val="0"/>
        <w:autoSpaceDN w:val="0"/>
        <w:adjustRightInd w:val="0"/>
        <w:spacing w:after="0" w:line="240" w:lineRule="auto"/>
        <w:jc w:val="both"/>
        <w:rPr>
          <w:rFonts w:ascii="Arial" w:hAnsi="Arial" w:cs="Arial"/>
          <w:b/>
          <w:bCs/>
          <w:i/>
          <w:iCs/>
          <w:color w:val="000000"/>
          <w:sz w:val="20"/>
          <w:szCs w:val="20"/>
        </w:rPr>
      </w:pPr>
      <w:r>
        <w:rPr>
          <w:rFonts w:ascii="Arial" w:hAnsi="Arial" w:cs="Arial"/>
          <w:b/>
          <w:bCs/>
          <w:i/>
          <w:iCs/>
          <w:color w:val="000000"/>
          <w:sz w:val="20"/>
          <w:szCs w:val="20"/>
        </w:rPr>
        <w:t>Poznámka:</w:t>
      </w:r>
    </w:p>
    <w:p w14:paraId="144B5D4E" w14:textId="77777777" w:rsidR="003A7958" w:rsidRPr="003A7958" w:rsidRDefault="003A7958" w:rsidP="008C50E5">
      <w:pPr>
        <w:autoSpaceDE w:val="0"/>
        <w:autoSpaceDN w:val="0"/>
        <w:adjustRightInd w:val="0"/>
        <w:spacing w:after="0" w:line="240" w:lineRule="auto"/>
        <w:jc w:val="both"/>
        <w:rPr>
          <w:rFonts w:ascii="Arial" w:hAnsi="Arial" w:cs="Arial"/>
          <w:color w:val="000000"/>
          <w:sz w:val="20"/>
          <w:szCs w:val="20"/>
        </w:rPr>
      </w:pPr>
    </w:p>
    <w:p w14:paraId="2A472373" w14:textId="23FF488B" w:rsidR="00C13F3B" w:rsidRDefault="003A7958" w:rsidP="008C50E5">
      <w:pPr>
        <w:spacing w:after="0" w:line="240" w:lineRule="auto"/>
        <w:jc w:val="both"/>
        <w:rPr>
          <w:rFonts w:ascii="Arial" w:hAnsi="Arial" w:cs="Arial"/>
          <w:iCs/>
          <w:sz w:val="20"/>
          <w:szCs w:val="20"/>
        </w:rPr>
      </w:pPr>
      <w:r w:rsidRPr="003A7958">
        <w:rPr>
          <w:rFonts w:ascii="Arial" w:hAnsi="Arial" w:cs="Arial"/>
          <w:i/>
          <w:iCs/>
          <w:sz w:val="20"/>
          <w:szCs w:val="20"/>
        </w:rPr>
        <w:t>Krok 3 a krok 4 sa nevykonáva (nie je relevantný) pre niektoré právne formy podnikov, ktoré z hľadiska definície MSP nemôžu byť za žiad</w:t>
      </w:r>
      <w:r w:rsidR="00611663">
        <w:rPr>
          <w:rFonts w:ascii="Arial" w:hAnsi="Arial" w:cs="Arial"/>
          <w:i/>
          <w:iCs/>
          <w:sz w:val="20"/>
          <w:szCs w:val="20"/>
        </w:rPr>
        <w:t>nych okolností MSP. Ide o právnu formu</w:t>
      </w:r>
      <w:r w:rsidRPr="003A7958">
        <w:rPr>
          <w:rFonts w:ascii="Arial" w:hAnsi="Arial" w:cs="Arial"/>
          <w:i/>
          <w:iCs/>
          <w:sz w:val="20"/>
          <w:szCs w:val="20"/>
        </w:rPr>
        <w:t xml:space="preserve"> príspevková </w:t>
      </w:r>
      <w:r w:rsidR="00611663">
        <w:rPr>
          <w:rFonts w:ascii="Arial" w:hAnsi="Arial" w:cs="Arial"/>
          <w:i/>
          <w:iCs/>
          <w:sz w:val="20"/>
          <w:szCs w:val="20"/>
        </w:rPr>
        <w:t>organizácia. Pre túto</w:t>
      </w:r>
      <w:r w:rsidRPr="003A7958">
        <w:rPr>
          <w:rFonts w:ascii="Arial" w:hAnsi="Arial" w:cs="Arial"/>
          <w:i/>
          <w:iCs/>
          <w:sz w:val="20"/>
          <w:szCs w:val="20"/>
        </w:rPr>
        <w:t xml:space="preserve"> právn</w:t>
      </w:r>
      <w:r w:rsidR="00611663">
        <w:rPr>
          <w:rFonts w:ascii="Arial" w:hAnsi="Arial" w:cs="Arial"/>
          <w:i/>
          <w:iCs/>
          <w:sz w:val="20"/>
          <w:szCs w:val="20"/>
        </w:rPr>
        <w:t>u</w:t>
      </w:r>
      <w:r w:rsidRPr="003A7958">
        <w:rPr>
          <w:rFonts w:ascii="Arial" w:hAnsi="Arial" w:cs="Arial"/>
          <w:i/>
          <w:iCs/>
          <w:sz w:val="20"/>
          <w:szCs w:val="20"/>
        </w:rPr>
        <w:t xml:space="preserve"> for</w:t>
      </w:r>
      <w:r w:rsidR="00611663">
        <w:rPr>
          <w:rFonts w:ascii="Arial" w:hAnsi="Arial" w:cs="Arial"/>
          <w:i/>
          <w:iCs/>
          <w:sz w:val="20"/>
          <w:szCs w:val="20"/>
        </w:rPr>
        <w:t>mu obsahuje test špecifický formulár.</w:t>
      </w:r>
    </w:p>
    <w:p w14:paraId="0627A967" w14:textId="77777777" w:rsidR="00C13F3B" w:rsidRDefault="00C13F3B" w:rsidP="008C50E5">
      <w:pPr>
        <w:spacing w:after="0" w:line="240" w:lineRule="auto"/>
        <w:rPr>
          <w:rFonts w:ascii="Arial" w:hAnsi="Arial" w:cs="Arial"/>
          <w:iCs/>
          <w:sz w:val="20"/>
          <w:szCs w:val="20"/>
        </w:rPr>
      </w:pPr>
      <w:r>
        <w:rPr>
          <w:rFonts w:ascii="Arial" w:hAnsi="Arial" w:cs="Arial"/>
          <w:iCs/>
          <w:sz w:val="20"/>
          <w:szCs w:val="20"/>
        </w:rPr>
        <w:br w:type="page"/>
      </w:r>
    </w:p>
    <w:p w14:paraId="3A9A97DB" w14:textId="77777777" w:rsidR="007442B2" w:rsidRDefault="007442B2" w:rsidP="008C50E5">
      <w:pPr>
        <w:autoSpaceDE w:val="0"/>
        <w:autoSpaceDN w:val="0"/>
        <w:adjustRightInd w:val="0"/>
        <w:spacing w:after="0" w:line="240" w:lineRule="auto"/>
        <w:jc w:val="both"/>
        <w:rPr>
          <w:rFonts w:ascii="Arial" w:hAnsi="Arial" w:cs="Arial"/>
          <w:b/>
          <w:bCs/>
          <w:color w:val="000000"/>
          <w:sz w:val="20"/>
          <w:szCs w:val="20"/>
        </w:rPr>
      </w:pPr>
      <w:r w:rsidRPr="007442B2">
        <w:rPr>
          <w:rFonts w:ascii="Arial" w:hAnsi="Arial" w:cs="Arial"/>
          <w:b/>
          <w:bCs/>
          <w:color w:val="000000"/>
          <w:sz w:val="20"/>
          <w:szCs w:val="20"/>
        </w:rPr>
        <w:lastRenderedPageBreak/>
        <w:t>Krok 5 – Vyplnenie požadovaných údajov – účtov</w:t>
      </w:r>
      <w:r>
        <w:rPr>
          <w:rFonts w:ascii="Arial" w:hAnsi="Arial" w:cs="Arial"/>
          <w:b/>
          <w:bCs/>
          <w:color w:val="000000"/>
          <w:sz w:val="20"/>
          <w:szCs w:val="20"/>
        </w:rPr>
        <w:t>né výkazy (špecifický formulár)</w:t>
      </w:r>
    </w:p>
    <w:p w14:paraId="57C07251"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p>
    <w:p w14:paraId="0CEE6B64" w14:textId="77777777" w:rsid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Žiadateľ vyplní všetky požadované údaje z prísluš</w:t>
      </w:r>
      <w:r>
        <w:rPr>
          <w:rFonts w:ascii="Arial" w:hAnsi="Arial" w:cs="Arial"/>
          <w:color w:val="000000"/>
          <w:sz w:val="20"/>
          <w:szCs w:val="20"/>
        </w:rPr>
        <w:t>ných riadkov účtovných výkazov.</w:t>
      </w:r>
    </w:p>
    <w:p w14:paraId="319A8643"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p>
    <w:p w14:paraId="101D9541" w14:textId="77777777" w:rsid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V prípade žiadateľov účtujúcich v systéme jednoduchého účtovníctva, sú títo okrem údajov z účtovnej závierky povinný do testu doplniť aj doplňujúce údaje z účtovnej a obdobnej evidencie, ktoré sa týkajú výšky nákladových úrokov (keďže výkazy v jednoduchom účto</w:t>
      </w:r>
      <w:r>
        <w:rPr>
          <w:rFonts w:ascii="Arial" w:hAnsi="Arial" w:cs="Arial"/>
          <w:color w:val="000000"/>
          <w:sz w:val="20"/>
          <w:szCs w:val="20"/>
        </w:rPr>
        <w:t>vníctve tento údaj neobsahujú).</w:t>
      </w:r>
    </w:p>
    <w:p w14:paraId="59F39B14"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p>
    <w:p w14:paraId="71913E81" w14:textId="77777777" w:rsid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Špecifický formulár obsahuje odkaz na zdroj údajov (riadky príslušných účtovných výkazov), ktoré má žiadateľ vpísať d</w:t>
      </w:r>
      <w:r>
        <w:rPr>
          <w:rFonts w:ascii="Arial" w:hAnsi="Arial" w:cs="Arial"/>
          <w:color w:val="000000"/>
          <w:sz w:val="20"/>
          <w:szCs w:val="20"/>
        </w:rPr>
        <w:t>o príslušných buniek formulára.</w:t>
      </w:r>
    </w:p>
    <w:p w14:paraId="6C17DECF"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p>
    <w:p w14:paraId="6ACBA674"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 xml:space="preserve">V prípade, ak žiadateľ nemá pre niektorú z požadovaných hodnôt náplň, uvedie do bunky hodnotu nula. </w:t>
      </w:r>
    </w:p>
    <w:p w14:paraId="21BDA8B4"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 xml:space="preserve">V prípade, ak žiadateľ nedisponuje žiadnou účtovnou závierkou (napr. z dôvodu, že vznikol krátko pred predložením žiadosti o NFP), uvedie do všetkých buniek požadovaných údajov hodnotu nula. </w:t>
      </w:r>
    </w:p>
    <w:p w14:paraId="03FDBEE9" w14:textId="77777777" w:rsidR="007442B2" w:rsidRDefault="007442B2" w:rsidP="008C50E5">
      <w:pPr>
        <w:autoSpaceDE w:val="0"/>
        <w:autoSpaceDN w:val="0"/>
        <w:adjustRightInd w:val="0"/>
        <w:spacing w:after="0" w:line="240" w:lineRule="auto"/>
        <w:jc w:val="both"/>
        <w:rPr>
          <w:rFonts w:ascii="Arial" w:hAnsi="Arial" w:cs="Arial"/>
          <w:color w:val="000000"/>
          <w:sz w:val="20"/>
          <w:szCs w:val="20"/>
        </w:rPr>
      </w:pPr>
      <w:r w:rsidRPr="007442B2">
        <w:rPr>
          <w:rFonts w:ascii="Arial" w:hAnsi="Arial" w:cs="Arial"/>
          <w:color w:val="000000"/>
          <w:sz w:val="20"/>
          <w:szCs w:val="20"/>
        </w:rPr>
        <w:t>V prípade, ak nevyplní hodnotu „0“,systém vyhodnotí zadané údaje ako ne</w:t>
      </w:r>
      <w:r>
        <w:rPr>
          <w:rFonts w:ascii="Arial" w:hAnsi="Arial" w:cs="Arial"/>
          <w:color w:val="000000"/>
          <w:sz w:val="20"/>
          <w:szCs w:val="20"/>
        </w:rPr>
        <w:t>kompletné.</w:t>
      </w:r>
    </w:p>
    <w:p w14:paraId="3891A8FE" w14:textId="77777777" w:rsidR="007442B2" w:rsidRPr="007442B2" w:rsidRDefault="007442B2" w:rsidP="008C50E5">
      <w:pPr>
        <w:autoSpaceDE w:val="0"/>
        <w:autoSpaceDN w:val="0"/>
        <w:adjustRightInd w:val="0"/>
        <w:spacing w:after="0" w:line="240" w:lineRule="auto"/>
        <w:jc w:val="both"/>
        <w:rPr>
          <w:rFonts w:ascii="Arial" w:hAnsi="Arial" w:cs="Arial"/>
          <w:color w:val="000000"/>
          <w:sz w:val="20"/>
          <w:szCs w:val="20"/>
        </w:rPr>
      </w:pPr>
    </w:p>
    <w:p w14:paraId="127A73FF" w14:textId="77777777" w:rsidR="00563483" w:rsidRPr="00563483" w:rsidRDefault="00563483" w:rsidP="008C50E5">
      <w:pPr>
        <w:spacing w:after="0" w:line="240" w:lineRule="auto"/>
        <w:jc w:val="both"/>
        <w:rPr>
          <w:rFonts w:ascii="Arial" w:hAnsi="Arial" w:cs="Arial"/>
          <w:iCs/>
          <w:color w:val="000000"/>
          <w:sz w:val="20"/>
          <w:szCs w:val="20"/>
        </w:rPr>
      </w:pPr>
    </w:p>
    <w:p w14:paraId="7EC0A69E" w14:textId="77777777" w:rsidR="00563483" w:rsidRDefault="00563483" w:rsidP="008C50E5">
      <w:pPr>
        <w:autoSpaceDE w:val="0"/>
        <w:autoSpaceDN w:val="0"/>
        <w:adjustRightInd w:val="0"/>
        <w:spacing w:after="0" w:line="240" w:lineRule="auto"/>
        <w:jc w:val="both"/>
        <w:rPr>
          <w:rFonts w:ascii="Arial" w:hAnsi="Arial" w:cs="Arial"/>
          <w:b/>
          <w:bCs/>
          <w:color w:val="000000"/>
          <w:sz w:val="20"/>
          <w:szCs w:val="20"/>
        </w:rPr>
      </w:pPr>
      <w:r w:rsidRPr="00563483">
        <w:rPr>
          <w:rFonts w:ascii="Arial" w:hAnsi="Arial" w:cs="Arial"/>
          <w:b/>
          <w:bCs/>
          <w:color w:val="000000"/>
          <w:sz w:val="20"/>
          <w:szCs w:val="20"/>
        </w:rPr>
        <w:t>Krok 6 – Vyplnenie požadovaných úda</w:t>
      </w:r>
      <w:r>
        <w:rPr>
          <w:rFonts w:ascii="Arial" w:hAnsi="Arial" w:cs="Arial"/>
          <w:b/>
          <w:bCs/>
          <w:color w:val="000000"/>
          <w:sz w:val="20"/>
          <w:szCs w:val="20"/>
        </w:rPr>
        <w:t>jov – iné (špecifický formulár)</w:t>
      </w:r>
    </w:p>
    <w:p w14:paraId="3FC50950"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05031D1B"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u w:val="single"/>
        </w:rPr>
      </w:pPr>
      <w:r w:rsidRPr="00563483">
        <w:rPr>
          <w:rFonts w:ascii="Arial" w:hAnsi="Arial" w:cs="Arial"/>
          <w:color w:val="000000"/>
          <w:sz w:val="20"/>
          <w:szCs w:val="20"/>
          <w:u w:val="single"/>
        </w:rPr>
        <w:t>Konkurz</w:t>
      </w:r>
    </w:p>
    <w:p w14:paraId="63803C85"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r w:rsidRPr="00563483">
        <w:rPr>
          <w:rFonts w:ascii="Arial" w:hAnsi="Arial" w:cs="Arial"/>
          <w:color w:val="000000"/>
          <w:sz w:val="20"/>
          <w:szCs w:val="20"/>
        </w:rPr>
        <w:t xml:space="preserve"> </w:t>
      </w:r>
    </w:p>
    <w:p w14:paraId="499E9E7F" w14:textId="77777777" w:rsidR="00563483" w:rsidRDefault="00563483" w:rsidP="008C50E5">
      <w:pPr>
        <w:autoSpaceDE w:val="0"/>
        <w:autoSpaceDN w:val="0"/>
        <w:adjustRightInd w:val="0"/>
        <w:spacing w:after="0" w:line="240" w:lineRule="auto"/>
        <w:jc w:val="both"/>
        <w:rPr>
          <w:rFonts w:ascii="Arial" w:hAnsi="Arial" w:cs="Arial"/>
          <w:color w:val="000000"/>
          <w:sz w:val="20"/>
          <w:szCs w:val="20"/>
        </w:rPr>
      </w:pPr>
      <w:r w:rsidRPr="00563483">
        <w:rPr>
          <w:rFonts w:ascii="Arial" w:hAnsi="Arial" w:cs="Arial"/>
          <w:color w:val="000000"/>
          <w:sz w:val="20"/>
          <w:szCs w:val="20"/>
        </w:rPr>
        <w:t>Žiadateľ poskytne informácie o skutočnosti, či je na majetok, resp. samotný podnik žiadateľa v čase posudzovania podmienok vedené konanie v súlade s ustanoveniami zákona č. 7/2005 Z. z. o konkurze a reštrukturalizácii. Žiadateľ vyberá jednu z ponúkaných mož</w:t>
      </w:r>
      <w:r>
        <w:rPr>
          <w:rFonts w:ascii="Arial" w:hAnsi="Arial" w:cs="Arial"/>
          <w:color w:val="000000"/>
          <w:sz w:val="20"/>
          <w:szCs w:val="20"/>
        </w:rPr>
        <w:t xml:space="preserve">ností z </w:t>
      </w:r>
      <w:proofErr w:type="spellStart"/>
      <w:r>
        <w:rPr>
          <w:rFonts w:ascii="Arial" w:hAnsi="Arial" w:cs="Arial"/>
          <w:color w:val="000000"/>
          <w:sz w:val="20"/>
          <w:szCs w:val="20"/>
        </w:rPr>
        <w:t>rozbaľovacieho</w:t>
      </w:r>
      <w:proofErr w:type="spellEnd"/>
      <w:r>
        <w:rPr>
          <w:rFonts w:ascii="Arial" w:hAnsi="Arial" w:cs="Arial"/>
          <w:color w:val="000000"/>
          <w:sz w:val="20"/>
          <w:szCs w:val="20"/>
        </w:rPr>
        <w:t xml:space="preserve"> zoznamu.</w:t>
      </w:r>
    </w:p>
    <w:p w14:paraId="6533425B"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7A857D30" w14:textId="77777777" w:rsidR="00563483" w:rsidRDefault="00563483" w:rsidP="008C50E5">
      <w:pPr>
        <w:autoSpaceDE w:val="0"/>
        <w:autoSpaceDN w:val="0"/>
        <w:adjustRightInd w:val="0"/>
        <w:spacing w:after="0" w:line="240" w:lineRule="auto"/>
        <w:jc w:val="both"/>
        <w:rPr>
          <w:rFonts w:ascii="Arial" w:hAnsi="Arial" w:cs="Arial"/>
          <w:color w:val="000000"/>
          <w:sz w:val="20"/>
          <w:szCs w:val="20"/>
        </w:rPr>
      </w:pPr>
      <w:r w:rsidRPr="00563483">
        <w:rPr>
          <w:rFonts w:ascii="Arial" w:hAnsi="Arial" w:cs="Arial"/>
          <w:color w:val="000000"/>
          <w:sz w:val="20"/>
          <w:szCs w:val="20"/>
        </w:rPr>
        <w:t>Je na majetok, resp. na samotný po</w:t>
      </w:r>
      <w:r>
        <w:rPr>
          <w:rFonts w:ascii="Arial" w:hAnsi="Arial" w:cs="Arial"/>
          <w:color w:val="000000"/>
          <w:sz w:val="20"/>
          <w:szCs w:val="20"/>
        </w:rPr>
        <w:t>dnik:</w:t>
      </w:r>
    </w:p>
    <w:p w14:paraId="6E209C5C"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741B746C" w14:textId="77777777" w:rsidR="006C760A" w:rsidRDefault="00563483" w:rsidP="008C50E5">
      <w:pPr>
        <w:pStyle w:val="Odsekzoznamu"/>
        <w:numPr>
          <w:ilvl w:val="0"/>
          <w:numId w:val="7"/>
        </w:numPr>
        <w:autoSpaceDE w:val="0"/>
        <w:autoSpaceDN w:val="0"/>
        <w:adjustRightInd w:val="0"/>
        <w:spacing w:after="0" w:line="240" w:lineRule="auto"/>
        <w:jc w:val="both"/>
        <w:rPr>
          <w:rFonts w:ascii="Arial" w:hAnsi="Arial" w:cs="Arial"/>
          <w:color w:val="000000"/>
          <w:sz w:val="20"/>
          <w:szCs w:val="20"/>
        </w:rPr>
      </w:pPr>
      <w:r w:rsidRPr="006C760A">
        <w:rPr>
          <w:rFonts w:ascii="Arial" w:hAnsi="Arial" w:cs="Arial"/>
          <w:color w:val="000000"/>
          <w:sz w:val="20"/>
          <w:szCs w:val="20"/>
        </w:rPr>
        <w:t xml:space="preserve">začaté konkurzné konanie, </w:t>
      </w:r>
    </w:p>
    <w:p w14:paraId="5C4E4EF1" w14:textId="77777777" w:rsidR="006C760A" w:rsidRDefault="006C760A" w:rsidP="008C50E5">
      <w:pPr>
        <w:pStyle w:val="Odsekzoznamu"/>
        <w:numPr>
          <w:ilvl w:val="0"/>
          <w:numId w:val="7"/>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vyhlásený konkurz,</w:t>
      </w:r>
    </w:p>
    <w:p w14:paraId="43374932" w14:textId="77777777" w:rsidR="006C760A" w:rsidRDefault="00563483" w:rsidP="008C50E5">
      <w:pPr>
        <w:pStyle w:val="Odsekzoznamu"/>
        <w:numPr>
          <w:ilvl w:val="0"/>
          <w:numId w:val="7"/>
        </w:numPr>
        <w:autoSpaceDE w:val="0"/>
        <w:autoSpaceDN w:val="0"/>
        <w:adjustRightInd w:val="0"/>
        <w:spacing w:after="0" w:line="240" w:lineRule="auto"/>
        <w:jc w:val="both"/>
        <w:rPr>
          <w:rFonts w:ascii="Arial" w:hAnsi="Arial" w:cs="Arial"/>
          <w:color w:val="000000"/>
          <w:sz w:val="20"/>
          <w:szCs w:val="20"/>
        </w:rPr>
      </w:pPr>
      <w:r w:rsidRPr="006C760A">
        <w:rPr>
          <w:rFonts w:ascii="Arial" w:hAnsi="Arial" w:cs="Arial"/>
          <w:color w:val="000000"/>
          <w:sz w:val="20"/>
          <w:szCs w:val="20"/>
        </w:rPr>
        <w:t xml:space="preserve">zastavené konkurzné konanie pre nedostatok majetku, </w:t>
      </w:r>
    </w:p>
    <w:p w14:paraId="3AFFCE3E" w14:textId="77777777" w:rsidR="00563483" w:rsidRPr="006C760A" w:rsidRDefault="00563483" w:rsidP="008C50E5">
      <w:pPr>
        <w:pStyle w:val="Odsekzoznamu"/>
        <w:numPr>
          <w:ilvl w:val="0"/>
          <w:numId w:val="7"/>
        </w:numPr>
        <w:autoSpaceDE w:val="0"/>
        <w:autoSpaceDN w:val="0"/>
        <w:adjustRightInd w:val="0"/>
        <w:spacing w:after="0" w:line="240" w:lineRule="auto"/>
        <w:jc w:val="both"/>
        <w:rPr>
          <w:rFonts w:ascii="Arial" w:hAnsi="Arial" w:cs="Arial"/>
          <w:color w:val="000000"/>
          <w:sz w:val="20"/>
          <w:szCs w:val="20"/>
        </w:rPr>
      </w:pPr>
      <w:r w:rsidRPr="006C760A">
        <w:rPr>
          <w:rFonts w:ascii="Arial" w:hAnsi="Arial" w:cs="Arial"/>
          <w:color w:val="000000"/>
          <w:sz w:val="20"/>
          <w:szCs w:val="20"/>
        </w:rPr>
        <w:t xml:space="preserve">zrušený konkurz pre nedostatok majetku, </w:t>
      </w:r>
    </w:p>
    <w:p w14:paraId="0297FA84"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1B725333" w14:textId="77777777" w:rsidR="00563483" w:rsidRDefault="00563483" w:rsidP="008C50E5">
      <w:pPr>
        <w:autoSpaceDE w:val="0"/>
        <w:autoSpaceDN w:val="0"/>
        <w:adjustRightInd w:val="0"/>
        <w:spacing w:after="0" w:line="240" w:lineRule="auto"/>
        <w:jc w:val="both"/>
        <w:rPr>
          <w:rFonts w:ascii="Arial" w:hAnsi="Arial" w:cs="Arial"/>
          <w:color w:val="000000"/>
          <w:sz w:val="20"/>
          <w:szCs w:val="20"/>
        </w:rPr>
      </w:pPr>
      <w:r w:rsidRPr="00563483">
        <w:rPr>
          <w:rFonts w:ascii="Arial" w:hAnsi="Arial" w:cs="Arial"/>
          <w:color w:val="000000"/>
          <w:sz w:val="20"/>
          <w:szCs w:val="20"/>
        </w:rPr>
        <w:t>Prijímateľ vyberie tú možnosť, ktorá nastal</w:t>
      </w:r>
      <w:r>
        <w:rPr>
          <w:rFonts w:ascii="Arial" w:hAnsi="Arial" w:cs="Arial"/>
          <w:color w:val="000000"/>
          <w:sz w:val="20"/>
          <w:szCs w:val="20"/>
        </w:rPr>
        <w:t>a, ak táto situácia stále trvá.</w:t>
      </w:r>
    </w:p>
    <w:p w14:paraId="0BEE9CAE"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5BFD7ED3" w14:textId="77777777" w:rsidR="00563483" w:rsidRDefault="00563483" w:rsidP="008C50E5">
      <w:pPr>
        <w:spacing w:after="0" w:line="240" w:lineRule="auto"/>
        <w:jc w:val="both"/>
        <w:rPr>
          <w:rFonts w:ascii="Arial" w:hAnsi="Arial" w:cs="Arial"/>
          <w:color w:val="000000"/>
          <w:sz w:val="20"/>
          <w:szCs w:val="20"/>
        </w:rPr>
      </w:pPr>
      <w:r w:rsidRPr="00563483">
        <w:rPr>
          <w:rFonts w:ascii="Arial" w:hAnsi="Arial" w:cs="Arial"/>
          <w:color w:val="000000"/>
          <w:sz w:val="20"/>
          <w:szCs w:val="20"/>
        </w:rPr>
        <w:t>Ak nie je relevantná ani jedna z uvedených možností vyberie žiadateľ možnosť: „podnik sa nenachádza ani v jednej z uvedených situácií“.</w:t>
      </w:r>
    </w:p>
    <w:p w14:paraId="26F746A9" w14:textId="77777777" w:rsidR="00563483" w:rsidRPr="00563483" w:rsidRDefault="00563483" w:rsidP="008C50E5">
      <w:pPr>
        <w:spacing w:after="0" w:line="240" w:lineRule="auto"/>
        <w:jc w:val="both"/>
        <w:rPr>
          <w:rFonts w:ascii="Arial" w:hAnsi="Arial" w:cs="Arial"/>
          <w:color w:val="000000"/>
          <w:sz w:val="20"/>
          <w:szCs w:val="20"/>
        </w:rPr>
      </w:pPr>
    </w:p>
    <w:p w14:paraId="775E8B59" w14:textId="77777777" w:rsidR="00563483" w:rsidRDefault="00563483" w:rsidP="008C50E5">
      <w:pPr>
        <w:autoSpaceDE w:val="0"/>
        <w:autoSpaceDN w:val="0"/>
        <w:adjustRightInd w:val="0"/>
        <w:spacing w:after="0" w:line="240" w:lineRule="auto"/>
        <w:jc w:val="both"/>
        <w:rPr>
          <w:rFonts w:ascii="Arial" w:hAnsi="Arial" w:cs="Arial"/>
          <w:b/>
          <w:bCs/>
          <w:i/>
          <w:iCs/>
          <w:color w:val="000000"/>
          <w:sz w:val="20"/>
          <w:szCs w:val="20"/>
        </w:rPr>
      </w:pPr>
      <w:r>
        <w:rPr>
          <w:rFonts w:ascii="Arial" w:hAnsi="Arial" w:cs="Arial"/>
          <w:b/>
          <w:bCs/>
          <w:i/>
          <w:iCs/>
          <w:color w:val="000000"/>
          <w:sz w:val="20"/>
          <w:szCs w:val="20"/>
        </w:rPr>
        <w:t>Poznámka:</w:t>
      </w:r>
    </w:p>
    <w:p w14:paraId="0114B9E4"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29E0B3BD" w14:textId="6F86D349" w:rsidR="00563483" w:rsidRDefault="00563483" w:rsidP="008C50E5">
      <w:pPr>
        <w:autoSpaceDE w:val="0"/>
        <w:autoSpaceDN w:val="0"/>
        <w:adjustRightInd w:val="0"/>
        <w:spacing w:after="0" w:line="240" w:lineRule="auto"/>
        <w:jc w:val="both"/>
        <w:rPr>
          <w:rFonts w:ascii="Arial" w:hAnsi="Arial" w:cs="Arial"/>
          <w:i/>
          <w:iCs/>
          <w:color w:val="000000"/>
          <w:sz w:val="20"/>
          <w:szCs w:val="20"/>
        </w:rPr>
      </w:pPr>
      <w:r w:rsidRPr="00563483">
        <w:rPr>
          <w:rFonts w:ascii="Arial" w:hAnsi="Arial" w:cs="Arial"/>
          <w:i/>
          <w:iCs/>
          <w:color w:val="000000"/>
          <w:sz w:val="20"/>
          <w:szCs w:val="20"/>
        </w:rPr>
        <w:t xml:space="preserve">Konkurz sa v prípade právnej formy príspevkovej organizácie nahrádza aplikovaním pravidiel pre nútenú správu územnej jednotky v zmysle § 19 zákona č. 583/2004 </w:t>
      </w:r>
      <w:proofErr w:type="spellStart"/>
      <w:r w:rsidRPr="00563483">
        <w:rPr>
          <w:rFonts w:ascii="Arial" w:hAnsi="Arial" w:cs="Arial"/>
          <w:i/>
          <w:iCs/>
          <w:color w:val="000000"/>
          <w:sz w:val="20"/>
          <w:szCs w:val="20"/>
        </w:rPr>
        <w:t>Z.z</w:t>
      </w:r>
      <w:proofErr w:type="spellEnd"/>
      <w:r w:rsidRPr="00563483">
        <w:rPr>
          <w:rFonts w:ascii="Arial" w:hAnsi="Arial" w:cs="Arial"/>
          <w:i/>
          <w:iCs/>
          <w:color w:val="000000"/>
          <w:sz w:val="20"/>
          <w:szCs w:val="20"/>
        </w:rPr>
        <w:t>. o rozpočtových pravidlách územnej samosprávy, ktorá je zriaďovateľom príspevkovej,</w:t>
      </w:r>
      <w:r>
        <w:rPr>
          <w:rFonts w:ascii="Arial" w:hAnsi="Arial" w:cs="Arial"/>
          <w:i/>
          <w:iCs/>
          <w:color w:val="000000"/>
          <w:sz w:val="20"/>
          <w:szCs w:val="20"/>
        </w:rPr>
        <w:t xml:space="preserve"> alebo rozpočtovej organizácie.</w:t>
      </w:r>
    </w:p>
    <w:p w14:paraId="2C5C2FF1"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67A7FD50" w14:textId="77777777" w:rsidR="00563483" w:rsidRDefault="00563483" w:rsidP="008C50E5">
      <w:pPr>
        <w:autoSpaceDE w:val="0"/>
        <w:autoSpaceDN w:val="0"/>
        <w:adjustRightInd w:val="0"/>
        <w:spacing w:after="0" w:line="240" w:lineRule="auto"/>
        <w:jc w:val="both"/>
        <w:rPr>
          <w:rFonts w:ascii="Arial" w:hAnsi="Arial" w:cs="Arial"/>
          <w:i/>
          <w:iCs/>
          <w:color w:val="000000"/>
          <w:sz w:val="20"/>
          <w:szCs w:val="20"/>
        </w:rPr>
      </w:pPr>
      <w:r w:rsidRPr="00563483">
        <w:rPr>
          <w:rFonts w:ascii="Arial" w:hAnsi="Arial" w:cs="Arial"/>
          <w:i/>
          <w:iCs/>
          <w:color w:val="000000"/>
          <w:sz w:val="20"/>
          <w:szCs w:val="20"/>
        </w:rPr>
        <w:t xml:space="preserve">V prípade, ak situácia podľa písm. a) až d) nastala ale už netrvá (podnik prešiel ozdravným režimom) vyberie prijímateľ možnosť: "podnik sa nenachádza ani </w:t>
      </w:r>
      <w:r>
        <w:rPr>
          <w:rFonts w:ascii="Arial" w:hAnsi="Arial" w:cs="Arial"/>
          <w:i/>
          <w:iCs/>
          <w:color w:val="000000"/>
          <w:sz w:val="20"/>
          <w:szCs w:val="20"/>
        </w:rPr>
        <w:t>v jednej z uvedených situácií".</w:t>
      </w:r>
    </w:p>
    <w:p w14:paraId="32ADD692" w14:textId="77777777" w:rsidR="00563483" w:rsidRPr="00563483" w:rsidRDefault="00563483" w:rsidP="008C50E5">
      <w:pPr>
        <w:autoSpaceDE w:val="0"/>
        <w:autoSpaceDN w:val="0"/>
        <w:adjustRightInd w:val="0"/>
        <w:spacing w:after="0" w:line="240" w:lineRule="auto"/>
        <w:jc w:val="both"/>
        <w:rPr>
          <w:rFonts w:ascii="Arial" w:hAnsi="Arial" w:cs="Arial"/>
          <w:color w:val="000000"/>
          <w:sz w:val="20"/>
          <w:szCs w:val="20"/>
        </w:rPr>
      </w:pPr>
    </w:p>
    <w:p w14:paraId="520D5B6E" w14:textId="77777777" w:rsidR="009D6B6A" w:rsidRDefault="00563483" w:rsidP="008C50E5">
      <w:pPr>
        <w:spacing w:after="0" w:line="240" w:lineRule="auto"/>
        <w:jc w:val="both"/>
        <w:rPr>
          <w:rFonts w:ascii="Arial" w:hAnsi="Arial" w:cs="Arial"/>
          <w:i/>
          <w:iCs/>
          <w:color w:val="000000"/>
          <w:sz w:val="20"/>
          <w:szCs w:val="20"/>
        </w:rPr>
      </w:pPr>
      <w:r w:rsidRPr="00563483">
        <w:rPr>
          <w:rFonts w:ascii="Arial" w:hAnsi="Arial" w:cs="Arial"/>
          <w:i/>
          <w:iCs/>
          <w:color w:val="000000"/>
          <w:sz w:val="20"/>
          <w:szCs w:val="20"/>
        </w:rPr>
        <w:t>Obdobne sa postupuje aj v prípadoch, kedy už pominula nútená správa obce, mesta a VÚC.</w:t>
      </w:r>
    </w:p>
    <w:p w14:paraId="6579743C" w14:textId="77777777" w:rsidR="009D6B6A" w:rsidRDefault="009D6B6A" w:rsidP="008C50E5">
      <w:pPr>
        <w:spacing w:after="0" w:line="240" w:lineRule="auto"/>
        <w:jc w:val="both"/>
        <w:rPr>
          <w:rFonts w:ascii="Arial" w:hAnsi="Arial" w:cs="Arial"/>
          <w:i/>
          <w:iCs/>
          <w:color w:val="000000"/>
          <w:sz w:val="20"/>
          <w:szCs w:val="20"/>
        </w:rPr>
      </w:pPr>
      <w:r>
        <w:rPr>
          <w:rFonts w:ascii="Arial" w:hAnsi="Arial" w:cs="Arial"/>
          <w:i/>
          <w:iCs/>
          <w:color w:val="000000"/>
          <w:sz w:val="20"/>
          <w:szCs w:val="20"/>
        </w:rPr>
        <w:br w:type="page"/>
      </w:r>
    </w:p>
    <w:p w14:paraId="7F6D0380" w14:textId="77777777" w:rsidR="009D6B6A" w:rsidRDefault="009D6B6A" w:rsidP="008C50E5">
      <w:pPr>
        <w:autoSpaceDE w:val="0"/>
        <w:autoSpaceDN w:val="0"/>
        <w:adjustRightInd w:val="0"/>
        <w:spacing w:after="0" w:line="240" w:lineRule="auto"/>
        <w:jc w:val="both"/>
        <w:rPr>
          <w:rFonts w:ascii="Arial" w:hAnsi="Arial" w:cs="Arial"/>
          <w:color w:val="000000"/>
          <w:sz w:val="20"/>
          <w:szCs w:val="20"/>
          <w:u w:val="single"/>
        </w:rPr>
      </w:pPr>
      <w:r w:rsidRPr="009D6B6A">
        <w:rPr>
          <w:rFonts w:ascii="Arial" w:hAnsi="Arial" w:cs="Arial"/>
          <w:color w:val="000000"/>
          <w:sz w:val="20"/>
          <w:szCs w:val="20"/>
          <w:u w:val="single"/>
        </w:rPr>
        <w:lastRenderedPageBreak/>
        <w:t>Pomoc prijatá na zá</w:t>
      </w:r>
      <w:r>
        <w:rPr>
          <w:rFonts w:ascii="Arial" w:hAnsi="Arial" w:cs="Arial"/>
          <w:color w:val="000000"/>
          <w:sz w:val="20"/>
          <w:szCs w:val="20"/>
          <w:u w:val="single"/>
        </w:rPr>
        <w:t>chranu alebo reštrukturalizáciu</w:t>
      </w:r>
    </w:p>
    <w:p w14:paraId="142C404F"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u w:val="single"/>
        </w:rPr>
      </w:pPr>
    </w:p>
    <w:p w14:paraId="00ABE574"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 xml:space="preserve">Žiadateľ poskytne informácie o skutočnosti, či už v minulosti získal pomoc na záchranu alebo reštrukturalizáciu podniku. Žiadateľ vyberá jednu z ponúkaných možností z </w:t>
      </w:r>
      <w:proofErr w:type="spellStart"/>
      <w:r w:rsidRPr="009D6B6A">
        <w:rPr>
          <w:rFonts w:ascii="Arial" w:hAnsi="Arial" w:cs="Arial"/>
          <w:color w:val="000000"/>
          <w:sz w:val="20"/>
          <w:szCs w:val="20"/>
        </w:rPr>
        <w:t>rozbaľovacieho</w:t>
      </w:r>
      <w:proofErr w:type="spellEnd"/>
      <w:r w:rsidRPr="009D6B6A">
        <w:rPr>
          <w:rFonts w:ascii="Arial" w:hAnsi="Arial" w:cs="Arial"/>
          <w:color w:val="000000"/>
          <w:sz w:val="20"/>
          <w:szCs w:val="20"/>
        </w:rPr>
        <w:t xml:space="preserve"> zoznamu. </w:t>
      </w:r>
    </w:p>
    <w:p w14:paraId="5D8E42F2"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Ak, bola podniku poskytnutá pomoc na záchr</w:t>
      </w:r>
      <w:r>
        <w:rPr>
          <w:rFonts w:ascii="Arial" w:hAnsi="Arial" w:cs="Arial"/>
          <w:color w:val="000000"/>
          <w:sz w:val="20"/>
          <w:szCs w:val="20"/>
        </w:rPr>
        <w:t>anu alebo reštrukturalizáciu a:</w:t>
      </w:r>
    </w:p>
    <w:p w14:paraId="35AB1369"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7F146BBF" w14:textId="77777777" w:rsidR="006C760A" w:rsidRDefault="009D6B6A" w:rsidP="008C50E5">
      <w:pPr>
        <w:pStyle w:val="Odsekzoznamu"/>
        <w:numPr>
          <w:ilvl w:val="0"/>
          <w:numId w:val="9"/>
        </w:numPr>
        <w:autoSpaceDE w:val="0"/>
        <w:autoSpaceDN w:val="0"/>
        <w:adjustRightInd w:val="0"/>
        <w:spacing w:after="0" w:line="240" w:lineRule="auto"/>
        <w:jc w:val="both"/>
        <w:rPr>
          <w:rFonts w:ascii="Arial" w:hAnsi="Arial" w:cs="Arial"/>
          <w:color w:val="000000"/>
          <w:sz w:val="20"/>
          <w:szCs w:val="20"/>
        </w:rPr>
      </w:pPr>
      <w:r w:rsidRPr="006C760A">
        <w:rPr>
          <w:rFonts w:ascii="Arial" w:hAnsi="Arial" w:cs="Arial"/>
          <w:color w:val="000000"/>
          <w:sz w:val="20"/>
          <w:szCs w:val="20"/>
        </w:rPr>
        <w:t xml:space="preserve">podnik neuhradil úver alebo nevypovedal záruku, </w:t>
      </w:r>
    </w:p>
    <w:p w14:paraId="4D767EF7" w14:textId="77777777" w:rsidR="009D6B6A" w:rsidRPr="006C760A" w:rsidRDefault="009D6B6A" w:rsidP="008C50E5">
      <w:pPr>
        <w:pStyle w:val="Odsekzoznamu"/>
        <w:numPr>
          <w:ilvl w:val="0"/>
          <w:numId w:val="9"/>
        </w:numPr>
        <w:autoSpaceDE w:val="0"/>
        <w:autoSpaceDN w:val="0"/>
        <w:adjustRightInd w:val="0"/>
        <w:spacing w:after="0" w:line="240" w:lineRule="auto"/>
        <w:jc w:val="both"/>
        <w:rPr>
          <w:rFonts w:ascii="Arial" w:hAnsi="Arial" w:cs="Arial"/>
          <w:color w:val="000000"/>
          <w:sz w:val="20"/>
          <w:szCs w:val="20"/>
        </w:rPr>
      </w:pPr>
      <w:r w:rsidRPr="006C760A">
        <w:rPr>
          <w:rFonts w:ascii="Arial" w:hAnsi="Arial" w:cs="Arial"/>
          <w:color w:val="000000"/>
          <w:sz w:val="20"/>
          <w:szCs w:val="20"/>
        </w:rPr>
        <w:t xml:space="preserve">podnik stále podlieha reštrukturalizačnému plánu, </w:t>
      </w:r>
    </w:p>
    <w:p w14:paraId="55F197E1"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305C7DE3"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Prijímateľ vyberie tú možnosť, ktorá nastal</w:t>
      </w:r>
      <w:r>
        <w:rPr>
          <w:rFonts w:ascii="Arial" w:hAnsi="Arial" w:cs="Arial"/>
          <w:color w:val="000000"/>
          <w:sz w:val="20"/>
          <w:szCs w:val="20"/>
        </w:rPr>
        <w:t>a, ak táto situácia stále trvá.</w:t>
      </w:r>
    </w:p>
    <w:p w14:paraId="67563D90"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72849DD1" w14:textId="77777777" w:rsidR="00563483" w:rsidRDefault="009D6B6A" w:rsidP="008C50E5">
      <w:pPr>
        <w:spacing w:after="0" w:line="240" w:lineRule="auto"/>
        <w:jc w:val="both"/>
        <w:rPr>
          <w:rFonts w:ascii="Arial" w:hAnsi="Arial" w:cs="Arial"/>
          <w:color w:val="000000"/>
          <w:sz w:val="20"/>
          <w:szCs w:val="20"/>
        </w:rPr>
      </w:pPr>
      <w:r w:rsidRPr="009D6B6A">
        <w:rPr>
          <w:rFonts w:ascii="Arial" w:hAnsi="Arial" w:cs="Arial"/>
          <w:color w:val="000000"/>
          <w:sz w:val="20"/>
          <w:szCs w:val="20"/>
        </w:rPr>
        <w:t>Ak nie je relevantná ani jedna z uvedených možností vyberie žiadateľ možnosť: „podnik sa nenachádza ani v jednej z uvedených situácií“.</w:t>
      </w:r>
    </w:p>
    <w:p w14:paraId="64A75954" w14:textId="77777777" w:rsidR="009D6B6A" w:rsidRDefault="009D6B6A" w:rsidP="008C50E5">
      <w:pPr>
        <w:spacing w:after="0" w:line="240" w:lineRule="auto"/>
        <w:jc w:val="both"/>
        <w:rPr>
          <w:rFonts w:ascii="Arial" w:hAnsi="Arial" w:cs="Arial"/>
          <w:color w:val="000000"/>
          <w:sz w:val="20"/>
          <w:szCs w:val="20"/>
        </w:rPr>
      </w:pPr>
    </w:p>
    <w:p w14:paraId="031AD5D8" w14:textId="77777777" w:rsidR="009D6B6A" w:rsidRDefault="009D6B6A" w:rsidP="008C50E5">
      <w:pPr>
        <w:autoSpaceDE w:val="0"/>
        <w:autoSpaceDN w:val="0"/>
        <w:adjustRightInd w:val="0"/>
        <w:spacing w:after="0" w:line="240" w:lineRule="auto"/>
        <w:jc w:val="both"/>
        <w:rPr>
          <w:rFonts w:ascii="Arial" w:hAnsi="Arial" w:cs="Arial"/>
          <w:b/>
          <w:bCs/>
          <w:i/>
          <w:iCs/>
          <w:color w:val="000000"/>
          <w:sz w:val="20"/>
          <w:szCs w:val="20"/>
        </w:rPr>
      </w:pPr>
      <w:r>
        <w:rPr>
          <w:rFonts w:ascii="Arial" w:hAnsi="Arial" w:cs="Arial"/>
          <w:b/>
          <w:bCs/>
          <w:i/>
          <w:iCs/>
          <w:color w:val="000000"/>
          <w:sz w:val="20"/>
          <w:szCs w:val="20"/>
        </w:rPr>
        <w:t>Poznámka:</w:t>
      </w:r>
    </w:p>
    <w:p w14:paraId="378A6948"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53F5B045" w14:textId="1F00F119" w:rsidR="009D6B6A" w:rsidRDefault="009D6B6A" w:rsidP="008C50E5">
      <w:pPr>
        <w:autoSpaceDE w:val="0"/>
        <w:autoSpaceDN w:val="0"/>
        <w:adjustRightInd w:val="0"/>
        <w:spacing w:after="0" w:line="240" w:lineRule="auto"/>
        <w:jc w:val="both"/>
        <w:rPr>
          <w:rFonts w:ascii="Arial" w:hAnsi="Arial" w:cs="Arial"/>
          <w:i/>
          <w:iCs/>
          <w:color w:val="000000"/>
          <w:sz w:val="20"/>
          <w:szCs w:val="20"/>
        </w:rPr>
      </w:pPr>
      <w:r w:rsidRPr="009D6B6A">
        <w:rPr>
          <w:rFonts w:ascii="Arial" w:hAnsi="Arial" w:cs="Arial"/>
          <w:i/>
          <w:iCs/>
          <w:color w:val="000000"/>
          <w:sz w:val="20"/>
          <w:szCs w:val="20"/>
        </w:rPr>
        <w:t>Posúdenie, či bola podniku poskytnutá pomoc na záchranu alebo reštrukturalizáciu nie je relevantné a preto sa nevypĺňa v rámci právnej formy príspevk</w:t>
      </w:r>
      <w:r w:rsidR="00E341E1">
        <w:rPr>
          <w:rFonts w:ascii="Arial" w:hAnsi="Arial" w:cs="Arial"/>
          <w:i/>
          <w:iCs/>
          <w:color w:val="000000"/>
          <w:sz w:val="20"/>
          <w:szCs w:val="20"/>
        </w:rPr>
        <w:t>ová organizácia</w:t>
      </w:r>
      <w:r>
        <w:rPr>
          <w:rFonts w:ascii="Arial" w:hAnsi="Arial" w:cs="Arial"/>
          <w:i/>
          <w:iCs/>
          <w:color w:val="000000"/>
          <w:sz w:val="20"/>
          <w:szCs w:val="20"/>
        </w:rPr>
        <w:t>.</w:t>
      </w:r>
    </w:p>
    <w:p w14:paraId="137831FE" w14:textId="77777777" w:rsidR="009D6B6A" w:rsidRPr="009D6B6A" w:rsidRDefault="009D6B6A" w:rsidP="008C50E5">
      <w:pPr>
        <w:autoSpaceDE w:val="0"/>
        <w:autoSpaceDN w:val="0"/>
        <w:adjustRightInd w:val="0"/>
        <w:spacing w:after="0" w:line="240" w:lineRule="auto"/>
        <w:jc w:val="both"/>
        <w:rPr>
          <w:rFonts w:ascii="Arial" w:hAnsi="Arial" w:cs="Arial"/>
          <w:b/>
          <w:color w:val="000000"/>
          <w:sz w:val="20"/>
          <w:szCs w:val="20"/>
        </w:rPr>
      </w:pPr>
    </w:p>
    <w:p w14:paraId="05229879" w14:textId="77777777" w:rsidR="009D6B6A" w:rsidRDefault="009D6B6A" w:rsidP="008C50E5">
      <w:pPr>
        <w:spacing w:after="0" w:line="240" w:lineRule="auto"/>
        <w:jc w:val="both"/>
        <w:rPr>
          <w:rFonts w:ascii="Arial" w:hAnsi="Arial" w:cs="Arial"/>
          <w:i/>
          <w:iCs/>
          <w:color w:val="000000"/>
          <w:sz w:val="20"/>
          <w:szCs w:val="20"/>
        </w:rPr>
      </w:pPr>
      <w:r w:rsidRPr="009D6B6A">
        <w:rPr>
          <w:rFonts w:ascii="Arial" w:hAnsi="Arial" w:cs="Arial"/>
          <w:i/>
          <w:iCs/>
          <w:color w:val="000000"/>
          <w:sz w:val="20"/>
          <w:szCs w:val="20"/>
        </w:rPr>
        <w:t xml:space="preserve">V prípade, ak podnik získal v minulosti pomoc na záchranu alebo reštrukturalizáciu ale podnik prešiel ozdravným režimom, t.j. uhradil úver, alebo vypovedal záruku </w:t>
      </w:r>
      <w:r w:rsidRPr="009D6B6A">
        <w:rPr>
          <w:rFonts w:ascii="Arial" w:hAnsi="Arial" w:cs="Arial"/>
          <w:b/>
          <w:bCs/>
          <w:i/>
          <w:iCs/>
          <w:color w:val="000000"/>
          <w:sz w:val="20"/>
          <w:szCs w:val="20"/>
        </w:rPr>
        <w:t xml:space="preserve">a zároveň </w:t>
      </w:r>
      <w:r w:rsidRPr="009D6B6A">
        <w:rPr>
          <w:rFonts w:ascii="Arial" w:hAnsi="Arial" w:cs="Arial"/>
          <w:i/>
          <w:iCs/>
          <w:color w:val="000000"/>
          <w:sz w:val="20"/>
          <w:szCs w:val="20"/>
        </w:rPr>
        <w:t>už nepodlieha reštrukturalizačnému plánu vyberie možnosť: "podnik sa nenachádza ani v jednej z uvedených situácií".</w:t>
      </w:r>
    </w:p>
    <w:p w14:paraId="1B3FFA1B" w14:textId="77777777" w:rsidR="009D6B6A" w:rsidRDefault="009D6B6A" w:rsidP="008C50E5">
      <w:pPr>
        <w:spacing w:after="0" w:line="240" w:lineRule="auto"/>
        <w:jc w:val="both"/>
        <w:rPr>
          <w:rFonts w:ascii="Arial" w:hAnsi="Arial" w:cs="Arial"/>
          <w:iCs/>
          <w:color w:val="000000"/>
          <w:sz w:val="20"/>
          <w:szCs w:val="20"/>
        </w:rPr>
      </w:pPr>
    </w:p>
    <w:p w14:paraId="006A8E5E" w14:textId="77777777" w:rsidR="009D6B6A" w:rsidRPr="00D025D7" w:rsidRDefault="009D6B6A" w:rsidP="008C50E5">
      <w:pPr>
        <w:autoSpaceDE w:val="0"/>
        <w:autoSpaceDN w:val="0"/>
        <w:adjustRightInd w:val="0"/>
        <w:spacing w:after="0" w:line="240" w:lineRule="auto"/>
        <w:jc w:val="both"/>
        <w:rPr>
          <w:rFonts w:ascii="Arial" w:hAnsi="Arial" w:cs="Arial"/>
          <w:color w:val="000000"/>
          <w:sz w:val="20"/>
          <w:szCs w:val="20"/>
          <w:u w:val="single"/>
        </w:rPr>
      </w:pPr>
      <w:r w:rsidRPr="00D025D7">
        <w:rPr>
          <w:rFonts w:ascii="Arial" w:hAnsi="Arial" w:cs="Arial"/>
          <w:color w:val="000000"/>
          <w:sz w:val="20"/>
          <w:szCs w:val="20"/>
          <w:u w:val="single"/>
        </w:rPr>
        <w:t>Vyhlásenie žiadateľa o skupine podnikov</w:t>
      </w:r>
    </w:p>
    <w:p w14:paraId="12E4543D"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5C806274"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Ak je podnik žiadateľa súčasťou väčšej podnikateľskej skupiny, ktorá má spoločný zdroj kontroly v dôsledku ktorého konajú takéto podniky spoločne koordinovane ako samostatná hospodárska jednotka, aplikuje sa hodnotenie znakov podniku v ťažkostiach na celú skupinu so spoločným zdrojom kontroly ako celok v zmysle pravidiel pre posudzovanie podniku v ťažkostiach. V bežnej praxi ide predovšetkým o vzťah dcérskych spoločností a mater</w:t>
      </w:r>
      <w:r>
        <w:rPr>
          <w:rFonts w:ascii="Arial" w:hAnsi="Arial" w:cs="Arial"/>
          <w:color w:val="000000"/>
          <w:sz w:val="20"/>
          <w:szCs w:val="20"/>
        </w:rPr>
        <w:t>skej spoločnosti.</w:t>
      </w:r>
    </w:p>
    <w:p w14:paraId="444DED9F"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7CA1B716"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Pri hodnotení znakov podniku v ťažkostiach na skupine so spoločným zdrojom kontroly vychádza žiadateľ zo spoločných finančných (ekonomických) údajov skupiny so spoločným zdrojom kontroly ako celku, t.j. hodnotenie znakov vykonáva na základe konsolidovaných účtovných údajov (bližšia k pravidlám konsolidáci</w:t>
      </w:r>
      <w:r>
        <w:rPr>
          <w:rFonts w:ascii="Arial" w:hAnsi="Arial" w:cs="Arial"/>
          <w:color w:val="000000"/>
          <w:sz w:val="20"/>
          <w:szCs w:val="20"/>
        </w:rPr>
        <w:t>e viď kapitola 9.2 inštrukcie).</w:t>
      </w:r>
    </w:p>
    <w:p w14:paraId="62F9CE63"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246F8E7F"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Za týmto účelom poskytuje žiadateľ vyhlásenie o skupine podnikov, ktoré tvorí</w:t>
      </w:r>
      <w:r>
        <w:rPr>
          <w:rFonts w:ascii="Arial" w:hAnsi="Arial" w:cs="Arial"/>
          <w:color w:val="000000"/>
          <w:sz w:val="20"/>
          <w:szCs w:val="20"/>
        </w:rPr>
        <w:t xml:space="preserve"> súčasť špecifického formulára.</w:t>
      </w:r>
    </w:p>
    <w:p w14:paraId="66BA7281"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19C7ACF0" w14:textId="77777777" w:rsidR="009D6B6A" w:rsidRDefault="009D6B6A" w:rsidP="008C50E5">
      <w:pPr>
        <w:autoSpaceDE w:val="0"/>
        <w:autoSpaceDN w:val="0"/>
        <w:adjustRightInd w:val="0"/>
        <w:spacing w:after="0" w:line="240" w:lineRule="auto"/>
        <w:jc w:val="both"/>
        <w:rPr>
          <w:rFonts w:ascii="Arial" w:hAnsi="Arial" w:cs="Arial"/>
          <w:color w:val="000000"/>
          <w:sz w:val="20"/>
          <w:szCs w:val="20"/>
        </w:rPr>
      </w:pPr>
      <w:r w:rsidRPr="009D6B6A">
        <w:rPr>
          <w:rFonts w:ascii="Arial" w:hAnsi="Arial" w:cs="Arial"/>
          <w:color w:val="000000"/>
          <w:sz w:val="20"/>
          <w:szCs w:val="20"/>
        </w:rPr>
        <w:t xml:space="preserve">Žiadateľ vyberá jednu z odpovedí z </w:t>
      </w:r>
      <w:proofErr w:type="spellStart"/>
      <w:r w:rsidRPr="009D6B6A">
        <w:rPr>
          <w:rFonts w:ascii="Arial" w:hAnsi="Arial" w:cs="Arial"/>
          <w:color w:val="000000"/>
          <w:sz w:val="20"/>
          <w:szCs w:val="20"/>
        </w:rPr>
        <w:t>rozbaľova</w:t>
      </w:r>
      <w:r>
        <w:rPr>
          <w:rFonts w:ascii="Arial" w:hAnsi="Arial" w:cs="Arial"/>
          <w:color w:val="000000"/>
          <w:sz w:val="20"/>
          <w:szCs w:val="20"/>
        </w:rPr>
        <w:t>cieho</w:t>
      </w:r>
      <w:proofErr w:type="spellEnd"/>
      <w:r>
        <w:rPr>
          <w:rFonts w:ascii="Arial" w:hAnsi="Arial" w:cs="Arial"/>
          <w:color w:val="000000"/>
          <w:sz w:val="20"/>
          <w:szCs w:val="20"/>
        </w:rPr>
        <w:t xml:space="preserve"> zoznamu:</w:t>
      </w:r>
    </w:p>
    <w:p w14:paraId="1C422026" w14:textId="77777777" w:rsidR="009D6B6A" w:rsidRPr="009D6B6A" w:rsidRDefault="009D6B6A" w:rsidP="008C50E5">
      <w:pPr>
        <w:autoSpaceDE w:val="0"/>
        <w:autoSpaceDN w:val="0"/>
        <w:adjustRightInd w:val="0"/>
        <w:spacing w:after="0" w:line="240" w:lineRule="auto"/>
        <w:jc w:val="both"/>
        <w:rPr>
          <w:rFonts w:ascii="Arial" w:hAnsi="Arial" w:cs="Arial"/>
          <w:color w:val="000000"/>
          <w:sz w:val="20"/>
          <w:szCs w:val="20"/>
        </w:rPr>
      </w:pPr>
    </w:p>
    <w:p w14:paraId="2FD804AF" w14:textId="77777777" w:rsidR="004F4B25" w:rsidRDefault="009D6B6A" w:rsidP="008C50E5">
      <w:pPr>
        <w:pStyle w:val="Odsekzoznamu"/>
        <w:numPr>
          <w:ilvl w:val="0"/>
          <w:numId w:val="2"/>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 xml:space="preserve">Nie som členom skupiny podnikov, </w:t>
      </w:r>
    </w:p>
    <w:p w14:paraId="0D386DDE" w14:textId="77777777" w:rsidR="004F4B25" w:rsidRDefault="009D6B6A" w:rsidP="008C50E5">
      <w:pPr>
        <w:pStyle w:val="Odsekzoznamu"/>
        <w:numPr>
          <w:ilvl w:val="0"/>
          <w:numId w:val="2"/>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Som členom skupiny podnikov so spoločným zdr</w:t>
      </w:r>
      <w:r w:rsidR="004F4B25" w:rsidRPr="004F4B25">
        <w:rPr>
          <w:rFonts w:ascii="Arial" w:hAnsi="Arial" w:cs="Arial"/>
          <w:color w:val="000000"/>
          <w:sz w:val="20"/>
          <w:szCs w:val="20"/>
        </w:rPr>
        <w:t xml:space="preserve">ojom kontroly, ktorá na základe konsolidácie </w:t>
      </w:r>
      <w:r w:rsidRPr="004F4B25">
        <w:rPr>
          <w:rFonts w:ascii="Arial" w:hAnsi="Arial" w:cs="Arial"/>
          <w:color w:val="000000"/>
          <w:sz w:val="20"/>
          <w:szCs w:val="20"/>
        </w:rPr>
        <w:t xml:space="preserve">nevykazuje znaky podniku v ťažkostiach, </w:t>
      </w:r>
    </w:p>
    <w:p w14:paraId="48DB8B48" w14:textId="77777777" w:rsidR="009D6B6A" w:rsidRPr="004F4B25" w:rsidRDefault="009D6B6A" w:rsidP="008C50E5">
      <w:pPr>
        <w:pStyle w:val="Odsekzoznamu"/>
        <w:numPr>
          <w:ilvl w:val="0"/>
          <w:numId w:val="2"/>
        </w:numPr>
        <w:autoSpaceDE w:val="0"/>
        <w:autoSpaceDN w:val="0"/>
        <w:adjustRightInd w:val="0"/>
        <w:spacing w:after="0" w:line="240" w:lineRule="auto"/>
        <w:jc w:val="both"/>
        <w:rPr>
          <w:rFonts w:ascii="Arial" w:hAnsi="Arial" w:cs="Arial"/>
          <w:color w:val="000000"/>
          <w:sz w:val="20"/>
          <w:szCs w:val="20"/>
        </w:rPr>
      </w:pPr>
      <w:r w:rsidRPr="004F4B25">
        <w:rPr>
          <w:rFonts w:ascii="Arial" w:hAnsi="Arial" w:cs="Arial"/>
          <w:color w:val="000000"/>
          <w:sz w:val="20"/>
          <w:szCs w:val="20"/>
        </w:rPr>
        <w:t xml:space="preserve">Som členom skupiny podnikov so spoločným zdrojom kontroly, ktorá na základe konsolidácie vykazuje znaky podniku v ťažkostiach, </w:t>
      </w:r>
    </w:p>
    <w:p w14:paraId="297B1463" w14:textId="77777777" w:rsidR="009D6B6A" w:rsidRDefault="009D6B6A" w:rsidP="008C50E5">
      <w:pPr>
        <w:spacing w:after="0" w:line="240" w:lineRule="auto"/>
        <w:jc w:val="both"/>
        <w:rPr>
          <w:rFonts w:ascii="Arial" w:hAnsi="Arial" w:cs="Arial"/>
          <w:iCs/>
          <w:color w:val="000000"/>
          <w:sz w:val="20"/>
          <w:szCs w:val="20"/>
        </w:rPr>
      </w:pPr>
    </w:p>
    <w:p w14:paraId="71C9DB86" w14:textId="77777777" w:rsidR="006C760A" w:rsidRDefault="006C760A" w:rsidP="008C50E5">
      <w:pPr>
        <w:autoSpaceDE w:val="0"/>
        <w:autoSpaceDN w:val="0"/>
        <w:adjustRightInd w:val="0"/>
        <w:spacing w:after="0" w:line="240" w:lineRule="auto"/>
        <w:rPr>
          <w:rFonts w:ascii="Arial" w:hAnsi="Arial" w:cs="Arial"/>
          <w:b/>
          <w:bCs/>
          <w:i/>
          <w:iCs/>
          <w:color w:val="000000"/>
          <w:sz w:val="20"/>
          <w:szCs w:val="20"/>
        </w:rPr>
      </w:pPr>
      <w:r>
        <w:rPr>
          <w:rFonts w:ascii="Arial" w:hAnsi="Arial" w:cs="Arial"/>
          <w:b/>
          <w:bCs/>
          <w:i/>
          <w:iCs/>
          <w:color w:val="000000"/>
          <w:sz w:val="20"/>
          <w:szCs w:val="20"/>
        </w:rPr>
        <w:t>Poznámka:</w:t>
      </w:r>
    </w:p>
    <w:p w14:paraId="67F7A168" w14:textId="77777777" w:rsidR="006C760A" w:rsidRPr="006C760A" w:rsidRDefault="006C760A" w:rsidP="008C50E5">
      <w:pPr>
        <w:autoSpaceDE w:val="0"/>
        <w:autoSpaceDN w:val="0"/>
        <w:adjustRightInd w:val="0"/>
        <w:spacing w:after="0" w:line="240" w:lineRule="auto"/>
        <w:rPr>
          <w:rFonts w:ascii="Arial" w:hAnsi="Arial" w:cs="Arial"/>
          <w:color w:val="000000"/>
          <w:sz w:val="20"/>
          <w:szCs w:val="20"/>
        </w:rPr>
      </w:pPr>
    </w:p>
    <w:p w14:paraId="21F80B31" w14:textId="6D84749A" w:rsidR="006C760A" w:rsidRDefault="006C760A" w:rsidP="008C50E5">
      <w:pPr>
        <w:spacing w:after="0" w:line="240" w:lineRule="auto"/>
        <w:jc w:val="both"/>
        <w:rPr>
          <w:rFonts w:ascii="Arial" w:hAnsi="Arial" w:cs="Arial"/>
          <w:i/>
          <w:iCs/>
          <w:color w:val="000000"/>
          <w:sz w:val="20"/>
          <w:szCs w:val="20"/>
        </w:rPr>
      </w:pPr>
      <w:r w:rsidRPr="006C760A">
        <w:rPr>
          <w:rFonts w:ascii="Arial" w:hAnsi="Arial" w:cs="Arial"/>
          <w:i/>
          <w:iCs/>
          <w:color w:val="000000"/>
          <w:sz w:val="20"/>
          <w:szCs w:val="20"/>
        </w:rPr>
        <w:t>Vyhlásenie za skupinu podnikov nie je relevantné a preto sa nevypĺňa v rámci právnej formy príspevková organizácia.</w:t>
      </w:r>
    </w:p>
    <w:p w14:paraId="43D22CAB" w14:textId="77777777" w:rsidR="006C760A" w:rsidRDefault="006C760A" w:rsidP="008C50E5">
      <w:pPr>
        <w:spacing w:after="0" w:line="240" w:lineRule="auto"/>
        <w:jc w:val="both"/>
        <w:rPr>
          <w:rFonts w:ascii="Arial" w:hAnsi="Arial" w:cs="Arial"/>
          <w:iCs/>
          <w:color w:val="000000"/>
          <w:sz w:val="20"/>
          <w:szCs w:val="20"/>
        </w:rPr>
      </w:pPr>
    </w:p>
    <w:p w14:paraId="71087C1A" w14:textId="77777777" w:rsidR="00BB718F" w:rsidRDefault="00BB718F" w:rsidP="008C50E5">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Výsledok testu</w:t>
      </w:r>
    </w:p>
    <w:p w14:paraId="6D8DE56F" w14:textId="77777777" w:rsidR="00BB718F" w:rsidRPr="00BB718F" w:rsidRDefault="00BB718F" w:rsidP="008C50E5">
      <w:pPr>
        <w:autoSpaceDE w:val="0"/>
        <w:autoSpaceDN w:val="0"/>
        <w:adjustRightInd w:val="0"/>
        <w:spacing w:after="0" w:line="240" w:lineRule="auto"/>
        <w:jc w:val="both"/>
        <w:rPr>
          <w:rFonts w:ascii="Arial" w:hAnsi="Arial" w:cs="Arial"/>
          <w:color w:val="000000"/>
          <w:sz w:val="20"/>
          <w:szCs w:val="20"/>
        </w:rPr>
      </w:pPr>
    </w:p>
    <w:p w14:paraId="77A7B40E" w14:textId="77777777" w:rsidR="00BB718F" w:rsidRPr="00BB718F" w:rsidRDefault="00BB718F" w:rsidP="008C50E5">
      <w:pPr>
        <w:autoSpaceDE w:val="0"/>
        <w:autoSpaceDN w:val="0"/>
        <w:adjustRightInd w:val="0"/>
        <w:spacing w:after="0" w:line="240" w:lineRule="auto"/>
        <w:jc w:val="both"/>
        <w:rPr>
          <w:rFonts w:ascii="Arial" w:hAnsi="Arial" w:cs="Arial"/>
          <w:color w:val="000000"/>
          <w:sz w:val="20"/>
          <w:szCs w:val="20"/>
        </w:rPr>
      </w:pPr>
      <w:r w:rsidRPr="00BB718F">
        <w:rPr>
          <w:rFonts w:ascii="Arial" w:hAnsi="Arial" w:cs="Arial"/>
          <w:color w:val="000000"/>
          <w:sz w:val="20"/>
          <w:szCs w:val="20"/>
        </w:rPr>
        <w:t>Podľa vybranej možnosti kombinácie právnej formy a vedenia účtovníctva, zodpovedania otázok ohľadne veľkostnej kategórie podniku, doby existencie MSP a vyplnených údajov špecifického formulára dochádza k posudzovaniu a porovnávaniu jednotlivých zadaných údajov podniku pre ident</w:t>
      </w:r>
      <w:r>
        <w:rPr>
          <w:rFonts w:ascii="Arial" w:hAnsi="Arial" w:cs="Arial"/>
          <w:color w:val="000000"/>
          <w:sz w:val="20"/>
          <w:szCs w:val="20"/>
        </w:rPr>
        <w:t>ifikáciu podniku v ťažkostiach.</w:t>
      </w:r>
    </w:p>
    <w:p w14:paraId="77B36A1B" w14:textId="77777777" w:rsidR="00BB718F" w:rsidRDefault="00BB718F" w:rsidP="008C50E5">
      <w:pPr>
        <w:autoSpaceDE w:val="0"/>
        <w:autoSpaceDN w:val="0"/>
        <w:adjustRightInd w:val="0"/>
        <w:spacing w:after="0" w:line="240" w:lineRule="auto"/>
        <w:jc w:val="both"/>
        <w:rPr>
          <w:rFonts w:ascii="Arial" w:hAnsi="Arial" w:cs="Arial"/>
          <w:color w:val="000000"/>
          <w:sz w:val="20"/>
          <w:szCs w:val="20"/>
        </w:rPr>
      </w:pPr>
      <w:r w:rsidRPr="00BB718F">
        <w:rPr>
          <w:rFonts w:ascii="Arial" w:hAnsi="Arial" w:cs="Arial"/>
          <w:color w:val="000000"/>
          <w:sz w:val="20"/>
          <w:szCs w:val="20"/>
        </w:rPr>
        <w:lastRenderedPageBreak/>
        <w:t>Na základe všetkých poskytnutých vstupov systém určí, či podnik spĺňa podmienky p</w:t>
      </w:r>
      <w:r>
        <w:rPr>
          <w:rFonts w:ascii="Arial" w:hAnsi="Arial" w:cs="Arial"/>
          <w:color w:val="000000"/>
          <w:sz w:val="20"/>
          <w:szCs w:val="20"/>
        </w:rPr>
        <w:t>odniku v ťažkostiach alebo nie.</w:t>
      </w:r>
    </w:p>
    <w:p w14:paraId="38FA72BD" w14:textId="77777777" w:rsidR="00BB718F" w:rsidRPr="00BB718F" w:rsidRDefault="00BB718F" w:rsidP="008C50E5">
      <w:pPr>
        <w:autoSpaceDE w:val="0"/>
        <w:autoSpaceDN w:val="0"/>
        <w:adjustRightInd w:val="0"/>
        <w:spacing w:after="0" w:line="240" w:lineRule="auto"/>
        <w:jc w:val="both"/>
        <w:rPr>
          <w:rFonts w:ascii="Arial" w:hAnsi="Arial" w:cs="Arial"/>
          <w:color w:val="000000"/>
          <w:sz w:val="20"/>
          <w:szCs w:val="20"/>
        </w:rPr>
      </w:pPr>
    </w:p>
    <w:p w14:paraId="7B1089E8" w14:textId="77777777" w:rsidR="00BB718F" w:rsidRDefault="00BB718F" w:rsidP="008C50E5">
      <w:pPr>
        <w:spacing w:after="0" w:line="240" w:lineRule="auto"/>
        <w:jc w:val="both"/>
        <w:rPr>
          <w:rFonts w:ascii="Arial" w:hAnsi="Arial" w:cs="Arial"/>
          <w:color w:val="000000"/>
          <w:sz w:val="20"/>
          <w:szCs w:val="20"/>
        </w:rPr>
      </w:pPr>
      <w:r w:rsidRPr="00BB718F">
        <w:rPr>
          <w:rFonts w:ascii="Arial" w:hAnsi="Arial" w:cs="Arial"/>
          <w:color w:val="000000"/>
          <w:sz w:val="20"/>
          <w:szCs w:val="20"/>
        </w:rPr>
        <w:t>Výsledok sa zobrazuje v žltej bunke na konci špecifického formulára.</w:t>
      </w:r>
    </w:p>
    <w:p w14:paraId="448793E6" w14:textId="77777777" w:rsidR="00BB718F" w:rsidRDefault="00BB718F" w:rsidP="008C50E5">
      <w:pPr>
        <w:spacing w:after="0" w:line="240" w:lineRule="auto"/>
        <w:jc w:val="both"/>
        <w:rPr>
          <w:rFonts w:ascii="Arial" w:hAnsi="Arial" w:cs="Arial"/>
          <w:color w:val="000000"/>
          <w:sz w:val="20"/>
          <w:szCs w:val="20"/>
        </w:rPr>
      </w:pPr>
    </w:p>
    <w:p w14:paraId="2041B9E5" w14:textId="77777777" w:rsidR="00BB718F" w:rsidRDefault="00BB718F" w:rsidP="008C50E5">
      <w:pPr>
        <w:autoSpaceDE w:val="0"/>
        <w:autoSpaceDN w:val="0"/>
        <w:adjustRightInd w:val="0"/>
        <w:spacing w:after="0" w:line="240" w:lineRule="auto"/>
        <w:rPr>
          <w:rFonts w:ascii="Arial" w:hAnsi="Arial" w:cs="Arial"/>
          <w:color w:val="000000"/>
        </w:rPr>
      </w:pPr>
      <w:r>
        <w:rPr>
          <w:rFonts w:ascii="Arial" w:hAnsi="Arial" w:cs="Arial"/>
          <w:color w:val="000000"/>
        </w:rPr>
        <w:t>Možné výsledky:</w:t>
      </w:r>
    </w:p>
    <w:p w14:paraId="148549C8" w14:textId="77777777" w:rsidR="001A22B7" w:rsidRPr="00BB718F" w:rsidRDefault="001A22B7" w:rsidP="008C50E5">
      <w:pPr>
        <w:autoSpaceDE w:val="0"/>
        <w:autoSpaceDN w:val="0"/>
        <w:adjustRightInd w:val="0"/>
        <w:spacing w:after="0" w:line="240" w:lineRule="auto"/>
        <w:rPr>
          <w:rFonts w:ascii="Arial" w:hAnsi="Arial" w:cs="Arial"/>
          <w:color w:val="000000"/>
        </w:rPr>
      </w:pPr>
    </w:p>
    <w:p w14:paraId="586C2AFD" w14:textId="77777777" w:rsidR="00BB718F" w:rsidRDefault="00BB718F" w:rsidP="008C50E5">
      <w:pPr>
        <w:pStyle w:val="Odsekzoznamu"/>
        <w:numPr>
          <w:ilvl w:val="0"/>
          <w:numId w:val="10"/>
        </w:numPr>
        <w:autoSpaceDE w:val="0"/>
        <w:autoSpaceDN w:val="0"/>
        <w:adjustRightInd w:val="0"/>
        <w:spacing w:after="0" w:line="240" w:lineRule="auto"/>
        <w:rPr>
          <w:rFonts w:ascii="Arial" w:hAnsi="Arial" w:cs="Arial"/>
          <w:color w:val="000000"/>
        </w:rPr>
      </w:pPr>
      <w:r>
        <w:rPr>
          <w:rFonts w:ascii="Arial" w:hAnsi="Arial" w:cs="Arial"/>
          <w:color w:val="000000"/>
        </w:rPr>
        <w:t>podnik nie je v ťažkostiach,</w:t>
      </w:r>
    </w:p>
    <w:p w14:paraId="48BA01A1" w14:textId="77777777" w:rsidR="00BB718F" w:rsidRDefault="00BB718F" w:rsidP="008C50E5">
      <w:pPr>
        <w:pStyle w:val="Odsekzoznamu"/>
        <w:numPr>
          <w:ilvl w:val="0"/>
          <w:numId w:val="10"/>
        </w:numPr>
        <w:autoSpaceDE w:val="0"/>
        <w:autoSpaceDN w:val="0"/>
        <w:adjustRightInd w:val="0"/>
        <w:spacing w:after="0" w:line="240" w:lineRule="auto"/>
        <w:rPr>
          <w:rFonts w:ascii="Arial" w:hAnsi="Arial" w:cs="Arial"/>
          <w:color w:val="000000"/>
        </w:rPr>
      </w:pPr>
      <w:r w:rsidRPr="00BB718F">
        <w:rPr>
          <w:rFonts w:ascii="Arial" w:hAnsi="Arial" w:cs="Arial"/>
          <w:color w:val="000000"/>
        </w:rPr>
        <w:t xml:space="preserve">podnik je v ťažkostiach, </w:t>
      </w:r>
    </w:p>
    <w:p w14:paraId="22DD4F89" w14:textId="77777777" w:rsidR="00BB718F" w:rsidRDefault="00BB718F" w:rsidP="008C50E5">
      <w:pPr>
        <w:pStyle w:val="Odsekzoznamu"/>
        <w:numPr>
          <w:ilvl w:val="0"/>
          <w:numId w:val="10"/>
        </w:numPr>
        <w:autoSpaceDE w:val="0"/>
        <w:autoSpaceDN w:val="0"/>
        <w:adjustRightInd w:val="0"/>
        <w:spacing w:after="0" w:line="240" w:lineRule="auto"/>
        <w:rPr>
          <w:rFonts w:ascii="Arial" w:hAnsi="Arial" w:cs="Arial"/>
          <w:color w:val="000000"/>
        </w:rPr>
      </w:pPr>
      <w:r w:rsidRPr="00BB718F">
        <w:rPr>
          <w:rFonts w:ascii="Arial" w:hAnsi="Arial" w:cs="Arial"/>
          <w:color w:val="000000"/>
        </w:rPr>
        <w:t>zad</w:t>
      </w:r>
      <w:r>
        <w:rPr>
          <w:rFonts w:ascii="Arial" w:hAnsi="Arial" w:cs="Arial"/>
          <w:color w:val="000000"/>
        </w:rPr>
        <w:t>ajte hodnoty do bielych buniek,</w:t>
      </w:r>
    </w:p>
    <w:p w14:paraId="1F4110A4" w14:textId="77777777" w:rsidR="00BB718F" w:rsidRPr="00BB718F" w:rsidRDefault="00BB718F" w:rsidP="008C50E5">
      <w:pPr>
        <w:pStyle w:val="Odsekzoznamu"/>
        <w:numPr>
          <w:ilvl w:val="0"/>
          <w:numId w:val="10"/>
        </w:numPr>
        <w:autoSpaceDE w:val="0"/>
        <w:autoSpaceDN w:val="0"/>
        <w:adjustRightInd w:val="0"/>
        <w:spacing w:after="0" w:line="240" w:lineRule="auto"/>
        <w:rPr>
          <w:rFonts w:ascii="Arial" w:hAnsi="Arial" w:cs="Arial"/>
          <w:color w:val="000000"/>
        </w:rPr>
      </w:pPr>
      <w:r w:rsidRPr="00BB718F">
        <w:rPr>
          <w:rFonts w:ascii="Arial" w:hAnsi="Arial" w:cs="Arial"/>
          <w:color w:val="000000"/>
        </w:rPr>
        <w:t xml:space="preserve">#HODNOTA!, resp. iné chybové hlásenie MS Excel </w:t>
      </w:r>
    </w:p>
    <w:p w14:paraId="1E281D33" w14:textId="77777777" w:rsidR="00BB718F" w:rsidRDefault="00BB718F" w:rsidP="008C50E5">
      <w:pPr>
        <w:spacing w:after="0" w:line="240" w:lineRule="auto"/>
        <w:jc w:val="both"/>
        <w:rPr>
          <w:rFonts w:ascii="Arial" w:hAnsi="Arial" w:cs="Arial"/>
          <w:iCs/>
          <w:color w:val="000000"/>
          <w:sz w:val="20"/>
          <w:szCs w:val="20"/>
        </w:rPr>
      </w:pPr>
    </w:p>
    <w:p w14:paraId="03F4FB28" w14:textId="77777777" w:rsidR="007A4C84" w:rsidRPr="007A4C84" w:rsidRDefault="007A4C84" w:rsidP="008C50E5">
      <w:pPr>
        <w:autoSpaceDE w:val="0"/>
        <w:autoSpaceDN w:val="0"/>
        <w:adjustRightInd w:val="0"/>
        <w:spacing w:after="0" w:line="240" w:lineRule="auto"/>
        <w:jc w:val="both"/>
        <w:rPr>
          <w:rFonts w:ascii="Arial" w:hAnsi="Arial" w:cs="Arial"/>
          <w:color w:val="000000"/>
          <w:sz w:val="20"/>
          <w:szCs w:val="20"/>
          <w:u w:val="single"/>
        </w:rPr>
      </w:pPr>
      <w:r w:rsidRPr="007A4C84">
        <w:rPr>
          <w:rFonts w:ascii="Arial" w:hAnsi="Arial" w:cs="Arial"/>
          <w:color w:val="000000"/>
          <w:sz w:val="20"/>
          <w:szCs w:val="20"/>
          <w:u w:val="single"/>
        </w:rPr>
        <w:t>Riešenie problémov s výpočtom</w:t>
      </w:r>
    </w:p>
    <w:p w14:paraId="6853E7E6" w14:textId="77777777" w:rsidR="007A4C84" w:rsidRPr="007A4C84" w:rsidRDefault="007A4C84" w:rsidP="008C50E5">
      <w:pPr>
        <w:autoSpaceDE w:val="0"/>
        <w:autoSpaceDN w:val="0"/>
        <w:adjustRightInd w:val="0"/>
        <w:spacing w:after="0" w:line="240" w:lineRule="auto"/>
        <w:jc w:val="both"/>
        <w:rPr>
          <w:rFonts w:ascii="Arial" w:hAnsi="Arial" w:cs="Arial"/>
          <w:color w:val="000000"/>
          <w:sz w:val="20"/>
          <w:szCs w:val="20"/>
        </w:rPr>
      </w:pPr>
    </w:p>
    <w:p w14:paraId="75F44F7F" w14:textId="77777777" w:rsidR="007A4C84" w:rsidRDefault="007A4C84" w:rsidP="008C50E5">
      <w:pPr>
        <w:autoSpaceDE w:val="0"/>
        <w:autoSpaceDN w:val="0"/>
        <w:adjustRightInd w:val="0"/>
        <w:spacing w:after="0" w:line="240" w:lineRule="auto"/>
        <w:jc w:val="both"/>
        <w:rPr>
          <w:rFonts w:ascii="Arial" w:hAnsi="Arial" w:cs="Arial"/>
          <w:color w:val="000000"/>
          <w:sz w:val="20"/>
          <w:szCs w:val="20"/>
        </w:rPr>
      </w:pPr>
      <w:r w:rsidRPr="007A4C84">
        <w:rPr>
          <w:rFonts w:ascii="Arial" w:hAnsi="Arial" w:cs="Arial"/>
          <w:color w:val="000000"/>
          <w:sz w:val="20"/>
          <w:szCs w:val="20"/>
        </w:rPr>
        <w:t xml:space="preserve">Pokiaľ test podniku v ťažkostiach definuje výsledok podľa bodu </w:t>
      </w:r>
      <w:proofErr w:type="spellStart"/>
      <w:r w:rsidRPr="007A4C84">
        <w:rPr>
          <w:rFonts w:ascii="Arial" w:hAnsi="Arial" w:cs="Arial"/>
          <w:color w:val="000000"/>
          <w:sz w:val="20"/>
          <w:szCs w:val="20"/>
        </w:rPr>
        <w:t>iii.</w:t>
      </w:r>
      <w:proofErr w:type="spellEnd"/>
      <w:r w:rsidRPr="007A4C84">
        <w:rPr>
          <w:rFonts w:ascii="Arial" w:hAnsi="Arial" w:cs="Arial"/>
          <w:color w:val="000000"/>
          <w:sz w:val="20"/>
          <w:szCs w:val="20"/>
        </w:rPr>
        <w:t xml:space="preserve"> žiadateľ nezadal do všetkých relevantných buniek požadované údaje. V tomto prípade je žiadateľ povinný doplniť hodnoty do prázdnych bielych buniek v súlade s pokynmi. Chybou môže byť aj to, že žiadateľ nevyplnil do konkrétnej bunky žiadny údaj, lebo nemá pre ňu žiadnu hodnotu. V týchto prípadoch by mal žiadateľ do bunky vyplniť hodnotu 0, </w:t>
      </w:r>
      <w:r>
        <w:rPr>
          <w:rFonts w:ascii="Arial" w:hAnsi="Arial" w:cs="Arial"/>
          <w:color w:val="000000"/>
          <w:sz w:val="20"/>
          <w:szCs w:val="20"/>
        </w:rPr>
        <w:t>aby test mohol vykonať výpočet.</w:t>
      </w:r>
    </w:p>
    <w:p w14:paraId="389ABF63" w14:textId="77777777" w:rsidR="007A4C84" w:rsidRPr="007A4C84" w:rsidRDefault="007A4C84" w:rsidP="008C50E5">
      <w:pPr>
        <w:autoSpaceDE w:val="0"/>
        <w:autoSpaceDN w:val="0"/>
        <w:adjustRightInd w:val="0"/>
        <w:spacing w:after="0" w:line="240" w:lineRule="auto"/>
        <w:jc w:val="both"/>
        <w:rPr>
          <w:rFonts w:ascii="Arial" w:hAnsi="Arial" w:cs="Arial"/>
          <w:color w:val="000000"/>
          <w:sz w:val="20"/>
          <w:szCs w:val="20"/>
        </w:rPr>
      </w:pPr>
    </w:p>
    <w:p w14:paraId="23AD035F" w14:textId="77777777" w:rsidR="007A4C84" w:rsidRDefault="007A4C84" w:rsidP="008C50E5">
      <w:pPr>
        <w:autoSpaceDE w:val="0"/>
        <w:autoSpaceDN w:val="0"/>
        <w:adjustRightInd w:val="0"/>
        <w:spacing w:after="0" w:line="240" w:lineRule="auto"/>
        <w:jc w:val="both"/>
        <w:rPr>
          <w:rFonts w:ascii="Arial" w:hAnsi="Arial" w:cs="Arial"/>
          <w:color w:val="000000"/>
          <w:sz w:val="20"/>
          <w:szCs w:val="20"/>
        </w:rPr>
      </w:pPr>
      <w:r w:rsidRPr="007A4C84">
        <w:rPr>
          <w:rFonts w:ascii="Arial" w:hAnsi="Arial" w:cs="Arial"/>
          <w:color w:val="000000"/>
          <w:sz w:val="20"/>
          <w:szCs w:val="20"/>
        </w:rPr>
        <w:t xml:space="preserve">Pokiaľ test podniku v ťažkostiach definuje záver podľa bodu </w:t>
      </w:r>
      <w:proofErr w:type="spellStart"/>
      <w:r w:rsidRPr="007A4C84">
        <w:rPr>
          <w:rFonts w:ascii="Arial" w:hAnsi="Arial" w:cs="Arial"/>
          <w:color w:val="000000"/>
          <w:sz w:val="20"/>
          <w:szCs w:val="20"/>
        </w:rPr>
        <w:t>iv.</w:t>
      </w:r>
      <w:proofErr w:type="spellEnd"/>
      <w:r w:rsidRPr="007A4C84">
        <w:rPr>
          <w:rFonts w:ascii="Arial" w:hAnsi="Arial" w:cs="Arial"/>
          <w:color w:val="000000"/>
          <w:sz w:val="20"/>
          <w:szCs w:val="20"/>
        </w:rPr>
        <w:t>, žiadateľ pravdepodobne zadal údaje v rozpore s pokynmi alebo ich zadal v nesprávnom formáte (uvedené nastáva najmä pri kopírovaní údajov). V tomto prípade je žiadateľ povinný opätovne vykonať všetky kroky plne v súlade s pokynmi a zároveň sa uistiť, či sú hodnoty zadávané do príslušných polí v požadovanom formáte – odporúčame vpiso</w:t>
      </w:r>
      <w:r>
        <w:rPr>
          <w:rFonts w:ascii="Arial" w:hAnsi="Arial" w:cs="Arial"/>
          <w:color w:val="000000"/>
          <w:sz w:val="20"/>
          <w:szCs w:val="20"/>
        </w:rPr>
        <w:t>vať hodnoty do buniek manuálne.</w:t>
      </w:r>
    </w:p>
    <w:p w14:paraId="3F671526" w14:textId="77777777" w:rsidR="007A4C84" w:rsidRPr="007A4C84" w:rsidRDefault="007A4C84" w:rsidP="008C50E5">
      <w:pPr>
        <w:autoSpaceDE w:val="0"/>
        <w:autoSpaceDN w:val="0"/>
        <w:adjustRightInd w:val="0"/>
        <w:spacing w:after="0" w:line="240" w:lineRule="auto"/>
        <w:jc w:val="both"/>
        <w:rPr>
          <w:rFonts w:ascii="Arial" w:hAnsi="Arial" w:cs="Arial"/>
          <w:color w:val="000000"/>
          <w:sz w:val="20"/>
          <w:szCs w:val="20"/>
        </w:rPr>
      </w:pPr>
    </w:p>
    <w:p w14:paraId="70A33123" w14:textId="36724147" w:rsidR="007A4C84" w:rsidRPr="007A4C84" w:rsidRDefault="007A4C84" w:rsidP="008C50E5">
      <w:pPr>
        <w:spacing w:after="0" w:line="240" w:lineRule="auto"/>
        <w:jc w:val="both"/>
        <w:rPr>
          <w:rFonts w:ascii="Arial" w:hAnsi="Arial" w:cs="Arial"/>
          <w:color w:val="000000"/>
          <w:sz w:val="20"/>
          <w:szCs w:val="20"/>
        </w:rPr>
      </w:pPr>
      <w:r w:rsidRPr="007A4C84">
        <w:rPr>
          <w:rFonts w:ascii="Arial" w:hAnsi="Arial" w:cs="Arial"/>
          <w:color w:val="000000"/>
          <w:sz w:val="20"/>
          <w:szCs w:val="20"/>
        </w:rPr>
        <w:t xml:space="preserve">V prípadoch, ak žiadateľ postupoval správne v súlade s vyššie uvedenými pokynmi a výsledkom testu je záver podľa bodu </w:t>
      </w:r>
      <w:proofErr w:type="spellStart"/>
      <w:r w:rsidRPr="007A4C84">
        <w:rPr>
          <w:rFonts w:ascii="Arial" w:hAnsi="Arial" w:cs="Arial"/>
          <w:color w:val="000000"/>
          <w:sz w:val="20"/>
          <w:szCs w:val="20"/>
        </w:rPr>
        <w:t>iii.</w:t>
      </w:r>
      <w:proofErr w:type="spellEnd"/>
      <w:r w:rsidRPr="007A4C84">
        <w:rPr>
          <w:rFonts w:ascii="Arial" w:hAnsi="Arial" w:cs="Arial"/>
          <w:color w:val="000000"/>
          <w:sz w:val="20"/>
          <w:szCs w:val="20"/>
        </w:rPr>
        <w:t xml:space="preserve"> alebo </w:t>
      </w:r>
      <w:proofErr w:type="spellStart"/>
      <w:r w:rsidRPr="007A4C84">
        <w:rPr>
          <w:rFonts w:ascii="Arial" w:hAnsi="Arial" w:cs="Arial"/>
          <w:color w:val="000000"/>
          <w:sz w:val="20"/>
          <w:szCs w:val="20"/>
        </w:rPr>
        <w:t>iv.</w:t>
      </w:r>
      <w:proofErr w:type="spellEnd"/>
      <w:r w:rsidRPr="007A4C84">
        <w:rPr>
          <w:rFonts w:ascii="Arial" w:hAnsi="Arial" w:cs="Arial"/>
          <w:color w:val="000000"/>
          <w:sz w:val="20"/>
          <w:szCs w:val="20"/>
        </w:rPr>
        <w:t xml:space="preserve"> má žiadateľ možnosť obrátiť sa na kontaktný bod</w:t>
      </w:r>
      <w:r w:rsidR="00D87F7A">
        <w:rPr>
          <w:rFonts w:ascii="Arial" w:hAnsi="Arial" w:cs="Arial"/>
          <w:color w:val="000000"/>
          <w:sz w:val="20"/>
          <w:szCs w:val="20"/>
        </w:rPr>
        <w:t>/projektové manažéra</w:t>
      </w:r>
      <w:r w:rsidRPr="007A4C84">
        <w:rPr>
          <w:rFonts w:ascii="Arial" w:hAnsi="Arial" w:cs="Arial"/>
          <w:color w:val="000000"/>
          <w:sz w:val="20"/>
          <w:szCs w:val="20"/>
        </w:rPr>
        <w:t xml:space="preserve"> (telefonický, re</w:t>
      </w:r>
      <w:r w:rsidR="00D87F7A">
        <w:rPr>
          <w:rFonts w:ascii="Arial" w:hAnsi="Arial" w:cs="Arial"/>
          <w:color w:val="000000"/>
          <w:sz w:val="20"/>
          <w:szCs w:val="20"/>
        </w:rPr>
        <w:t>sp. e-mailový kontakt).</w:t>
      </w:r>
    </w:p>
    <w:p w14:paraId="3FA0FFDB" w14:textId="6BCAEC12" w:rsidR="007A4C84" w:rsidRDefault="007A4C84" w:rsidP="008C50E5">
      <w:pPr>
        <w:spacing w:after="0" w:line="240" w:lineRule="auto"/>
        <w:jc w:val="both"/>
        <w:rPr>
          <w:rFonts w:ascii="Arial" w:hAnsi="Arial" w:cs="Arial"/>
          <w:color w:val="000000"/>
          <w:sz w:val="20"/>
          <w:szCs w:val="20"/>
        </w:rPr>
      </w:pPr>
    </w:p>
    <w:p w14:paraId="62CF5869" w14:textId="77777777" w:rsidR="00C76069" w:rsidRPr="007A4C84" w:rsidRDefault="00C76069" w:rsidP="008C50E5">
      <w:pPr>
        <w:spacing w:after="0" w:line="240" w:lineRule="auto"/>
        <w:jc w:val="both"/>
        <w:rPr>
          <w:rFonts w:ascii="Arial" w:hAnsi="Arial" w:cs="Arial"/>
          <w:color w:val="000000"/>
          <w:sz w:val="20"/>
          <w:szCs w:val="20"/>
        </w:rPr>
      </w:pPr>
    </w:p>
    <w:sectPr w:rsidR="00C76069" w:rsidRPr="007A4C8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7EB20" w14:textId="77777777" w:rsidR="00083AB6" w:rsidRDefault="00083AB6" w:rsidP="00370676">
      <w:pPr>
        <w:spacing w:after="0" w:line="240" w:lineRule="auto"/>
      </w:pPr>
      <w:r>
        <w:separator/>
      </w:r>
    </w:p>
  </w:endnote>
  <w:endnote w:type="continuationSeparator" w:id="0">
    <w:p w14:paraId="3C01DAA5" w14:textId="77777777" w:rsidR="00083AB6" w:rsidRDefault="00083AB6" w:rsidP="00370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648039"/>
      <w:docPartObj>
        <w:docPartGallery w:val="Page Numbers (Bottom of Page)"/>
        <w:docPartUnique/>
      </w:docPartObj>
    </w:sdtPr>
    <w:sdtEndPr/>
    <w:sdtContent>
      <w:p w14:paraId="44318D0A" w14:textId="7B1E2115" w:rsidR="00CA1686" w:rsidRDefault="00CA1686">
        <w:pPr>
          <w:pStyle w:val="Pta"/>
          <w:jc w:val="right"/>
        </w:pPr>
        <w:r>
          <w:fldChar w:fldCharType="begin"/>
        </w:r>
        <w:r>
          <w:instrText>PAGE   \* MERGEFORMAT</w:instrText>
        </w:r>
        <w:r>
          <w:fldChar w:fldCharType="separate"/>
        </w:r>
        <w:r w:rsidR="00D87F7A">
          <w:rPr>
            <w:noProof/>
          </w:rPr>
          <w:t>4</w:t>
        </w:r>
        <w:r>
          <w:fldChar w:fldCharType="end"/>
        </w:r>
      </w:p>
    </w:sdtContent>
  </w:sdt>
  <w:p w14:paraId="3BFC995E" w14:textId="77777777" w:rsidR="00CA1686" w:rsidRDefault="00CA168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52405" w14:textId="77777777" w:rsidR="00083AB6" w:rsidRDefault="00083AB6" w:rsidP="00370676">
      <w:pPr>
        <w:spacing w:after="0" w:line="240" w:lineRule="auto"/>
      </w:pPr>
      <w:r>
        <w:separator/>
      </w:r>
    </w:p>
  </w:footnote>
  <w:footnote w:type="continuationSeparator" w:id="0">
    <w:p w14:paraId="09F84DC4" w14:textId="77777777" w:rsidR="00083AB6" w:rsidRDefault="00083AB6" w:rsidP="00370676">
      <w:pPr>
        <w:spacing w:after="0" w:line="240" w:lineRule="auto"/>
      </w:pPr>
      <w:r>
        <w:continuationSeparator/>
      </w:r>
    </w:p>
  </w:footnote>
  <w:footnote w:id="1">
    <w:p w14:paraId="6FF88DA4" w14:textId="77777777" w:rsidR="00723215" w:rsidRPr="00723215" w:rsidRDefault="00723215">
      <w:pPr>
        <w:pStyle w:val="Textpoznmkypodiarou"/>
        <w:rPr>
          <w:rFonts w:ascii="Arial" w:hAnsi="Arial" w:cs="Arial"/>
          <w:sz w:val="16"/>
          <w:szCs w:val="16"/>
        </w:rPr>
      </w:pPr>
      <w:r>
        <w:rPr>
          <w:rStyle w:val="Odkaznapoznmkupodiarou"/>
        </w:rPr>
        <w:footnoteRef/>
      </w:r>
      <w:r>
        <w:t xml:space="preserve"> </w:t>
      </w:r>
      <w:hyperlink r:id="rId1" w:history="1">
        <w:r w:rsidRPr="00723215">
          <w:rPr>
            <w:rStyle w:val="Hypertextovprepojenie"/>
            <w:rFonts w:ascii="Arial" w:hAnsi="Arial" w:cs="Arial"/>
            <w:sz w:val="16"/>
            <w:szCs w:val="16"/>
          </w:rPr>
          <w:t>http://www.statnapomoc.sk/wp-content/uploads/2016/03/Prirucka-EK2015SK1.pdf</w:t>
        </w:r>
      </w:hyperlink>
    </w:p>
  </w:footnote>
  <w:footnote w:id="2">
    <w:p w14:paraId="2D5EB8B3" w14:textId="77777777" w:rsidR="00723215" w:rsidRDefault="00723215">
      <w:pPr>
        <w:pStyle w:val="Textpoznmkypodiarou"/>
      </w:pPr>
      <w:r w:rsidRPr="00723215">
        <w:rPr>
          <w:rStyle w:val="Odkaznapoznmkupodiarou"/>
          <w:rFonts w:ascii="Arial" w:hAnsi="Arial" w:cs="Arial"/>
          <w:sz w:val="16"/>
          <w:szCs w:val="16"/>
        </w:rPr>
        <w:footnoteRef/>
      </w:r>
      <w:r w:rsidRPr="00723215">
        <w:rPr>
          <w:rFonts w:ascii="Arial" w:hAnsi="Arial" w:cs="Arial"/>
          <w:sz w:val="16"/>
          <w:szCs w:val="16"/>
        </w:rPr>
        <w:t xml:space="preserve"> V prípade, ak žiadateľ napriek skutočnosti, že sa klasifikoval v kroku 3 ako veľký podnik odškrtne políčko „Doba existencie MSP do 3 rokov“, nebude Test podniku v ťažkostiach brať túto skutočnosť do úvahy (uvedené neovplyvní výsledok testu).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3C114" w14:textId="195903F8" w:rsidR="00370676" w:rsidRDefault="004635B1" w:rsidP="00370676">
    <w:pPr>
      <w:pStyle w:val="Hlavika"/>
    </w:pPr>
    <w:r w:rsidRPr="004635B1">
      <w:rPr>
        <w:rFonts w:ascii="Calibri" w:eastAsia="Calibri" w:hAnsi="Calibri" w:cs="Times New Roman"/>
        <w:noProof/>
        <w:lang w:eastAsia="sk-SK"/>
      </w:rPr>
      <mc:AlternateContent>
        <mc:Choice Requires="wpg">
          <w:drawing>
            <wp:anchor distT="0" distB="0" distL="114300" distR="114300" simplePos="0" relativeHeight="251659264" behindDoc="1" locked="0" layoutInCell="1" allowOverlap="1" wp14:anchorId="627D425A" wp14:editId="7A675088">
              <wp:simplePos x="0" y="0"/>
              <wp:positionH relativeFrom="column">
                <wp:posOffset>0</wp:posOffset>
              </wp:positionH>
              <wp:positionV relativeFrom="paragraph">
                <wp:posOffset>169545</wp:posOffset>
              </wp:positionV>
              <wp:extent cx="5735955" cy="401320"/>
              <wp:effectExtent l="0" t="0" r="0" b="0"/>
              <wp:wrapTight wrapText="bothSides">
                <wp:wrapPolygon edited="0">
                  <wp:start x="0" y="0"/>
                  <wp:lineTo x="0" y="20506"/>
                  <wp:lineTo x="6456" y="20506"/>
                  <wp:lineTo x="21521" y="20506"/>
                  <wp:lineTo x="21521" y="0"/>
                  <wp:lineTo x="0" y="0"/>
                </wp:wrapPolygon>
              </wp:wrapTight>
              <wp:docPr id="2" name="Skupina 2"/>
              <wp:cNvGraphicFramePr/>
              <a:graphic xmlns:a="http://schemas.openxmlformats.org/drawingml/2006/main">
                <a:graphicData uri="http://schemas.microsoft.com/office/word/2010/wordprocessingGroup">
                  <wpg:wgp>
                    <wpg:cNvGrpSpPr/>
                    <wpg:grpSpPr>
                      <a:xfrm>
                        <a:off x="0" y="0"/>
                        <a:ext cx="5735955" cy="401320"/>
                        <a:chOff x="0" y="0"/>
                        <a:chExt cx="5735955" cy="401320"/>
                      </a:xfrm>
                    </wpg:grpSpPr>
                    <pic:pic xmlns:pic="http://schemas.openxmlformats.org/drawingml/2006/picture">
                      <pic:nvPicPr>
                        <pic:cNvPr id="3" name="Obrázo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083982" y="10633"/>
                          <a:ext cx="1669415" cy="378460"/>
                        </a:xfrm>
                        <a:prstGeom prst="rect">
                          <a:avLst/>
                        </a:prstGeom>
                      </pic:spPr>
                    </pic:pic>
                    <pic:pic xmlns:pic="http://schemas.openxmlformats.org/drawingml/2006/picture">
                      <pic:nvPicPr>
                        <pic:cNvPr id="5" name="Obrázok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91640" cy="401320"/>
                        </a:xfrm>
                        <a:prstGeom prst="rect">
                          <a:avLst/>
                        </a:prstGeom>
                      </pic:spPr>
                    </pic:pic>
                    <pic:pic xmlns:pic="http://schemas.openxmlformats.org/drawingml/2006/picture">
                      <pic:nvPicPr>
                        <pic:cNvPr id="6" name="Obrázok 6"/>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114800" y="0"/>
                          <a:ext cx="1621155" cy="374650"/>
                        </a:xfrm>
                        <a:prstGeom prst="rect">
                          <a:avLst/>
                        </a:prstGeom>
                      </pic:spPr>
                    </pic:pic>
                  </wpg:wgp>
                </a:graphicData>
              </a:graphic>
            </wp:anchor>
          </w:drawing>
        </mc:Choice>
        <mc:Fallback>
          <w:pict>
            <v:group w14:anchorId="36D07F64" id="Skupina 2" o:spid="_x0000_s1026" style="position:absolute;margin-left:0;margin-top:13.35pt;width:451.65pt;height:31.6pt;z-index:-251657216" coordsize="57359,4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s1027" type="#_x0000_t75" style="position:absolute;left:20839;top:106;width:16694;height:3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">
                <v:imagedata r:id="rId4" o:title=""/>
                <v:path arrowok="t"/>
              </v:shape>
              <v:shape id="Obrázok 5" o:spid="_x0000_s1028" type="#_x0000_t75" style="position:absolute;width:16916;height:4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">
                <v:imagedata r:id="rId5" o:title=""/>
                <v:path arrowok="t"/>
              </v:shape>
              <v:shape id="Obrázok 6" o:spid="_x0000_s1029" type="#_x0000_t75" style="position:absolute;left:41148;width:16211;height:37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">
                <v:imagedata r:id="rId6" o:title=""/>
                <v:path arrowok="t"/>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4666A"/>
    <w:multiLevelType w:val="hybridMultilevel"/>
    <w:tmpl w:val="635E6C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E853BE"/>
    <w:multiLevelType w:val="hybridMultilevel"/>
    <w:tmpl w:val="E8489A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9A1762"/>
    <w:multiLevelType w:val="hybridMultilevel"/>
    <w:tmpl w:val="8D265E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04D5B4D"/>
    <w:multiLevelType w:val="hybridMultilevel"/>
    <w:tmpl w:val="2624B014"/>
    <w:lvl w:ilvl="0" w:tplc="812880D6">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23536D6D"/>
    <w:multiLevelType w:val="hybridMultilevel"/>
    <w:tmpl w:val="D6AE5CAC"/>
    <w:lvl w:ilvl="0" w:tplc="5224B6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6357B56"/>
    <w:multiLevelType w:val="hybridMultilevel"/>
    <w:tmpl w:val="71C059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3AC4161"/>
    <w:multiLevelType w:val="hybridMultilevel"/>
    <w:tmpl w:val="AB6E14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F92E7D"/>
    <w:multiLevelType w:val="hybridMultilevel"/>
    <w:tmpl w:val="7FB020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1914B90"/>
    <w:multiLevelType w:val="hybridMultilevel"/>
    <w:tmpl w:val="A75AC4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6120706"/>
    <w:multiLevelType w:val="hybridMultilevel"/>
    <w:tmpl w:val="55FA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B07389B"/>
    <w:multiLevelType w:val="hybridMultilevel"/>
    <w:tmpl w:val="C324EC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9"/>
  </w:num>
  <w:num w:numId="3">
    <w:abstractNumId w:val="2"/>
  </w:num>
  <w:num w:numId="4">
    <w:abstractNumId w:val="0"/>
  </w:num>
  <w:num w:numId="5">
    <w:abstractNumId w:val="8"/>
  </w:num>
  <w:num w:numId="6">
    <w:abstractNumId w:val="10"/>
  </w:num>
  <w:num w:numId="7">
    <w:abstractNumId w:val="6"/>
  </w:num>
  <w:num w:numId="8">
    <w:abstractNumId w:val="5"/>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676"/>
    <w:rsid w:val="00070946"/>
    <w:rsid w:val="00083AB6"/>
    <w:rsid w:val="000844E5"/>
    <w:rsid w:val="000B44D7"/>
    <w:rsid w:val="000B7C7B"/>
    <w:rsid w:val="000C7F79"/>
    <w:rsid w:val="000D1C3B"/>
    <w:rsid w:val="000D2F38"/>
    <w:rsid w:val="000D5609"/>
    <w:rsid w:val="00155092"/>
    <w:rsid w:val="001A22B7"/>
    <w:rsid w:val="001A2567"/>
    <w:rsid w:val="00291592"/>
    <w:rsid w:val="0032764D"/>
    <w:rsid w:val="00367F1A"/>
    <w:rsid w:val="00370676"/>
    <w:rsid w:val="003952BC"/>
    <w:rsid w:val="003A44A0"/>
    <w:rsid w:val="003A6A2E"/>
    <w:rsid w:val="003A7958"/>
    <w:rsid w:val="003B0EA0"/>
    <w:rsid w:val="003C3A2B"/>
    <w:rsid w:val="003D15F3"/>
    <w:rsid w:val="004043D3"/>
    <w:rsid w:val="00417E9E"/>
    <w:rsid w:val="0042405A"/>
    <w:rsid w:val="004635B1"/>
    <w:rsid w:val="00465A40"/>
    <w:rsid w:val="004854A0"/>
    <w:rsid w:val="004E768E"/>
    <w:rsid w:val="004F4B25"/>
    <w:rsid w:val="00526B45"/>
    <w:rsid w:val="00551CE5"/>
    <w:rsid w:val="00563483"/>
    <w:rsid w:val="005A1C36"/>
    <w:rsid w:val="006017B8"/>
    <w:rsid w:val="00611663"/>
    <w:rsid w:val="00655712"/>
    <w:rsid w:val="006562AB"/>
    <w:rsid w:val="006A0DF1"/>
    <w:rsid w:val="006C760A"/>
    <w:rsid w:val="006C78B9"/>
    <w:rsid w:val="006D2201"/>
    <w:rsid w:val="00723215"/>
    <w:rsid w:val="00743BC6"/>
    <w:rsid w:val="007442B2"/>
    <w:rsid w:val="00752F63"/>
    <w:rsid w:val="00781BDE"/>
    <w:rsid w:val="007A4C84"/>
    <w:rsid w:val="007F34C8"/>
    <w:rsid w:val="00804446"/>
    <w:rsid w:val="0083485C"/>
    <w:rsid w:val="00892910"/>
    <w:rsid w:val="008C50E5"/>
    <w:rsid w:val="008C7D35"/>
    <w:rsid w:val="008F4539"/>
    <w:rsid w:val="009311C6"/>
    <w:rsid w:val="00935689"/>
    <w:rsid w:val="009372B6"/>
    <w:rsid w:val="00946CB8"/>
    <w:rsid w:val="0096503E"/>
    <w:rsid w:val="009D6B6A"/>
    <w:rsid w:val="009E4717"/>
    <w:rsid w:val="009E7BB2"/>
    <w:rsid w:val="00A04A9B"/>
    <w:rsid w:val="00A050E0"/>
    <w:rsid w:val="00A07E7C"/>
    <w:rsid w:val="00A302B6"/>
    <w:rsid w:val="00A91528"/>
    <w:rsid w:val="00A956F2"/>
    <w:rsid w:val="00A977C0"/>
    <w:rsid w:val="00BB718F"/>
    <w:rsid w:val="00BC546D"/>
    <w:rsid w:val="00C031B1"/>
    <w:rsid w:val="00C13F3B"/>
    <w:rsid w:val="00C2599B"/>
    <w:rsid w:val="00C40D63"/>
    <w:rsid w:val="00C76069"/>
    <w:rsid w:val="00C86307"/>
    <w:rsid w:val="00CA13BD"/>
    <w:rsid w:val="00CA1686"/>
    <w:rsid w:val="00CB7946"/>
    <w:rsid w:val="00D025D7"/>
    <w:rsid w:val="00D6538E"/>
    <w:rsid w:val="00D84DBF"/>
    <w:rsid w:val="00D87F7A"/>
    <w:rsid w:val="00E00E83"/>
    <w:rsid w:val="00E027FA"/>
    <w:rsid w:val="00E341E1"/>
    <w:rsid w:val="00E520FF"/>
    <w:rsid w:val="00E6037C"/>
    <w:rsid w:val="00F46F71"/>
    <w:rsid w:val="00F76EAF"/>
    <w:rsid w:val="00F906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DEF0E"/>
  <w15:chartTrackingRefBased/>
  <w15:docId w15:val="{4061D973-3043-45C3-B6A0-85EA93D5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7067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70676"/>
  </w:style>
  <w:style w:type="paragraph" w:styleId="Pta">
    <w:name w:val="footer"/>
    <w:basedOn w:val="Normlny"/>
    <w:link w:val="PtaChar"/>
    <w:uiPriority w:val="99"/>
    <w:unhideWhenUsed/>
    <w:rsid w:val="00370676"/>
    <w:pPr>
      <w:tabs>
        <w:tab w:val="center" w:pos="4536"/>
        <w:tab w:val="right" w:pos="9072"/>
      </w:tabs>
      <w:spacing w:after="0" w:line="240" w:lineRule="auto"/>
    </w:pPr>
  </w:style>
  <w:style w:type="character" w:customStyle="1" w:styleId="PtaChar">
    <w:name w:val="Päta Char"/>
    <w:basedOn w:val="Predvolenpsmoodseku"/>
    <w:link w:val="Pta"/>
    <w:uiPriority w:val="99"/>
    <w:rsid w:val="00370676"/>
  </w:style>
  <w:style w:type="paragraph" w:customStyle="1" w:styleId="Default">
    <w:name w:val="Default"/>
    <w:rsid w:val="00370676"/>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uiPriority w:val="34"/>
    <w:qFormat/>
    <w:rsid w:val="00804446"/>
    <w:pPr>
      <w:ind w:left="720"/>
      <w:contextualSpacing/>
    </w:pPr>
  </w:style>
  <w:style w:type="table" w:styleId="Mriekatabuky">
    <w:name w:val="Table Grid"/>
    <w:basedOn w:val="Normlnatabuka"/>
    <w:uiPriority w:val="39"/>
    <w:rsid w:val="00F90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72321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723215"/>
    <w:rPr>
      <w:sz w:val="20"/>
      <w:szCs w:val="20"/>
    </w:rPr>
  </w:style>
  <w:style w:type="character" w:styleId="Odkaznapoznmkupodiarou">
    <w:name w:val="footnote reference"/>
    <w:basedOn w:val="Predvolenpsmoodseku"/>
    <w:uiPriority w:val="99"/>
    <w:semiHidden/>
    <w:unhideWhenUsed/>
    <w:rsid w:val="00723215"/>
    <w:rPr>
      <w:vertAlign w:val="superscript"/>
    </w:rPr>
  </w:style>
  <w:style w:type="character" w:styleId="Hypertextovprepojenie">
    <w:name w:val="Hyperlink"/>
    <w:basedOn w:val="Predvolenpsmoodseku"/>
    <w:uiPriority w:val="99"/>
    <w:unhideWhenUsed/>
    <w:rsid w:val="00723215"/>
    <w:rPr>
      <w:color w:val="0563C1" w:themeColor="hyperlink"/>
      <w:u w:val="single"/>
    </w:rPr>
  </w:style>
  <w:style w:type="paragraph" w:styleId="Textbubliny">
    <w:name w:val="Balloon Text"/>
    <w:basedOn w:val="Normlny"/>
    <w:link w:val="TextbublinyChar"/>
    <w:uiPriority w:val="99"/>
    <w:semiHidden/>
    <w:unhideWhenUsed/>
    <w:rsid w:val="00D025D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025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6/03/Prirucka-EK2015SK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7156-FB13-4F69-AD48-9944EA61E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1851</Words>
  <Characters>10553</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dc:description/>
  <cp:lastModifiedBy>Rišková, Zuzana</cp:lastModifiedBy>
  <cp:revision>3</cp:revision>
  <dcterms:created xsi:type="dcterms:W3CDTF">2024-10-23T09:23:00Z</dcterms:created>
  <dcterms:modified xsi:type="dcterms:W3CDTF">2024-10-23T09:28:00Z</dcterms:modified>
</cp:coreProperties>
</file>